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137"/>
        <w:spacing w:before="240" w:after="240"/>
        <w:rPr>
          <w:rFonts w:ascii="Adobe Garamond Pro" w:hAnsi="Adobe Garamond Pro"/>
          <w:b/>
          <w:lang w:val="sv-SE"/>
        </w:rPr>
      </w:pPr>
      <w:bookmarkStart w:id="0" w:name="_Hlk153525657"/>
      <w:bookmarkStart w:id="1" w:name="_Hlk152618204"/>
      <w:r>
        <w:rPr>
          <w:rFonts w:ascii="Adobe Garamond Pro" w:hAnsi="Adobe Garamond Pro"/>
          <w:b/>
          <w:lang w:val="sv-SE"/>
        </w:rPr>
        <w:t>Pengaruh Kecerdasan Emosional Dan Minat Belajar Terhadap</w:t>
      </w:r>
      <w:bookmarkEnd w:id="0"/>
      <w:r>
        <w:rPr>
          <w:rFonts w:ascii="Adobe Garamond Pro" w:hAnsi="Adobe Garamond Pro"/>
          <w:b/>
          <w:lang w:val="sv-SE"/>
        </w:rPr>
        <w:t xml:space="preserve"> Prestasi Belajar Ilmu Pengetahuan Sosial Pada Siswa Madrasah Tsanawiyah</w:t>
      </w:r>
    </w:p>
    <w:bookmarkEnd w:id="1"/>
    <w:p>
      <w:pPr>
        <w:pStyle w:val="style4098"/>
        <w:rPr>
          <w:szCs w:val="22"/>
          <w:vertAlign w:val="superscript"/>
        </w:rPr>
      </w:pPr>
      <w:r>
        <w:rPr>
          <w:szCs w:val="22"/>
        </w:rPr>
        <w:t>Ia Hidarya</w:t>
      </w:r>
      <w:r>
        <w:rPr>
          <w:szCs w:val="22"/>
        </w:rPr>
        <w:t xml:space="preserve"> </w:t>
      </w:r>
      <w:r>
        <w:rPr>
          <w:szCs w:val="22"/>
          <w:vertAlign w:val="superscript"/>
        </w:rPr>
        <w:t>a,1,*</w:t>
      </w:r>
      <w:r>
        <w:rPr>
          <w:szCs w:val="22"/>
        </w:rPr>
        <w:t xml:space="preserve">, </w:t>
      </w:r>
      <w:r>
        <w:rPr>
          <w:szCs w:val="22"/>
        </w:rPr>
        <w:t>Lia Febriliana</w:t>
      </w:r>
      <w:r>
        <w:rPr>
          <w:szCs w:val="22"/>
        </w:rPr>
        <w:t xml:space="preserve"> </w:t>
      </w:r>
      <w:r>
        <w:rPr>
          <w:szCs w:val="22"/>
          <w:vertAlign w:val="superscript"/>
        </w:rPr>
        <w:t>b,2</w:t>
      </w:r>
      <w:r>
        <w:rPr>
          <w:szCs w:val="22"/>
        </w:rPr>
        <w:t>, Sri Erwini Christine</w:t>
      </w:r>
      <w:r>
        <w:rPr>
          <w:szCs w:val="22"/>
          <w:lang w:val="en-US"/>
        </w:rPr>
        <w:t xml:space="preserve"> </w:t>
      </w:r>
      <w:r>
        <w:rPr>
          <w:rFonts w:ascii="Arial Narrow" w:cs="Times New Roman" w:eastAsia="SimSun" w:hAnsi="Arial Narrow" w:hint="default"/>
          <w:b w:val="false"/>
          <w:bCs w:val="false"/>
          <w:i w:val="false"/>
          <w:iCs w:val="false"/>
          <w:noProof/>
          <w:color w:val="auto"/>
          <w:sz w:val="22"/>
          <w:szCs w:val="22"/>
          <w:highlight w:val="none"/>
          <w:vertAlign w:val="superscript"/>
          <w:em w:val="none"/>
          <w:lang w:val="en-US" w:eastAsia="en-US"/>
        </w:rPr>
        <w:t>a,3</w:t>
      </w:r>
      <w:r>
        <w:rPr>
          <w:szCs w:val="22"/>
          <w:lang w:val="en-US"/>
        </w:rPr>
        <w:t xml:space="preserve">, Sajidin </w:t>
      </w:r>
      <w:r>
        <w:rPr>
          <w:szCs w:val="22"/>
          <w:vertAlign w:val="superscript"/>
        </w:rPr>
        <w:t>a,</w:t>
      </w:r>
      <w:bookmarkStart w:id="2" w:name="_GoBack"/>
      <w:bookmarkEnd w:id="2"/>
      <w:r>
        <w:rPr>
          <w:szCs w:val="22"/>
          <w:vertAlign w:val="superscript"/>
          <w:lang w:val="en-US"/>
        </w:rPr>
        <w:t>4</w:t>
      </w:r>
    </w:p>
    <w:p>
      <w:pPr>
        <w:pStyle w:val="style4097"/>
        <w:rPr>
          <w:sz w:val="16"/>
          <w:szCs w:val="16"/>
        </w:rPr>
      </w:pPr>
      <w:r>
        <w:rPr>
          <w:sz w:val="16"/>
          <w:szCs w:val="16"/>
          <w:vertAlign w:val="superscript"/>
        </w:rPr>
        <w:t>a</w:t>
      </w:r>
      <w:r>
        <w:rPr>
          <w:sz w:val="16"/>
          <w:szCs w:val="16"/>
          <w:vertAlign w:val="superscript"/>
          <w:lang w:val="id-ID"/>
        </w:rPr>
        <w:t xml:space="preserve"> </w:t>
      </w:r>
      <w:r>
        <w:rPr>
          <w:szCs w:val="14"/>
        </w:rPr>
        <w:t>PGSD</w:t>
      </w:r>
      <w:r>
        <w:rPr>
          <w:szCs w:val="14"/>
        </w:rPr>
        <w:t xml:space="preserve">, </w:t>
      </w:r>
      <w:r>
        <w:rPr>
          <w:szCs w:val="14"/>
        </w:rPr>
        <w:t>Universitas Nusa Putra</w:t>
      </w:r>
      <w:r>
        <w:rPr>
          <w:szCs w:val="14"/>
        </w:rPr>
        <w:t xml:space="preserve"> </w:t>
      </w:r>
      <w:r>
        <w:rPr>
          <w:szCs w:val="14"/>
        </w:rPr>
        <w:t>Sukabumi</w:t>
      </w:r>
      <w:r>
        <w:rPr>
          <w:szCs w:val="14"/>
        </w:rPr>
        <w:t xml:space="preserve">, </w:t>
      </w:r>
      <w:r>
        <w:rPr>
          <w:szCs w:val="14"/>
        </w:rPr>
        <w:t>Indonesia</w:t>
      </w:r>
      <w:r>
        <w:rPr>
          <w:sz w:val="16"/>
          <w:szCs w:val="16"/>
        </w:rPr>
        <w:t xml:space="preserve"> </w:t>
      </w:r>
    </w:p>
    <w:p>
      <w:pPr>
        <w:pStyle w:val="style4097"/>
        <w:rPr>
          <w:sz w:val="16"/>
          <w:szCs w:val="16"/>
        </w:rPr>
      </w:pPr>
      <w:r>
        <w:rPr>
          <w:sz w:val="16"/>
          <w:szCs w:val="16"/>
          <w:vertAlign w:val="superscript"/>
          <w:lang w:val="id-ID"/>
        </w:rPr>
        <w:t xml:space="preserve">b </w:t>
      </w:r>
      <w:r>
        <w:rPr>
          <w:szCs w:val="14"/>
        </w:rPr>
        <w:t>Kementerian Agama, Sukabumi</w:t>
      </w:r>
      <w:r>
        <w:rPr>
          <w:szCs w:val="14"/>
        </w:rPr>
        <w:t xml:space="preserve">, </w:t>
      </w:r>
      <w:r>
        <w:rPr>
          <w:szCs w:val="14"/>
        </w:rPr>
        <w:t>Indonesia</w:t>
      </w:r>
      <w:r>
        <w:rPr>
          <w:sz w:val="16"/>
          <w:szCs w:val="16"/>
        </w:rPr>
        <w:t xml:space="preserve"> </w:t>
      </w:r>
    </w:p>
    <w:p>
      <w:pPr>
        <w:pStyle w:val="style4097"/>
        <w:spacing w:after="240"/>
        <w:rPr>
          <w:sz w:val="16"/>
          <w:szCs w:val="16"/>
        </w:rPr>
      </w:pPr>
      <w:r>
        <w:rPr>
          <w:sz w:val="16"/>
          <w:szCs w:val="16"/>
          <w:vertAlign w:val="superscript"/>
          <w:lang w:val="id-ID"/>
        </w:rPr>
        <w:t>1</w:t>
      </w:r>
      <w:r>
        <w:rPr>
          <w:sz w:val="16"/>
          <w:szCs w:val="16"/>
          <w:lang w:val="id-ID"/>
        </w:rPr>
        <w:t xml:space="preserve"> </w:t>
      </w:r>
      <w:r>
        <w:rPr/>
        <w:fldChar w:fldCharType="begin"/>
      </w:r>
      <w:r>
        <w:instrText xml:space="preserve"> HYPERLINK "mailto:ia.hidarya@nusaputra.ac.id" </w:instrText>
      </w:r>
      <w:r>
        <w:rPr/>
        <w:fldChar w:fldCharType="separate"/>
      </w:r>
      <w:r>
        <w:rPr>
          <w:rStyle w:val="style85"/>
          <w:szCs w:val="14"/>
        </w:rPr>
        <w:t>ia.hidarya@nusaputra.ac.id</w:t>
      </w:r>
      <w:r>
        <w:rPr/>
        <w:fldChar w:fldCharType="end"/>
      </w:r>
      <w:r>
        <w:rPr>
          <w:rStyle w:val="style85"/>
          <w:szCs w:val="14"/>
        </w:rPr>
        <w:t xml:space="preserve">; </w:t>
      </w:r>
      <w:r>
        <w:rPr>
          <w:rStyle w:val="style85"/>
          <w:szCs w:val="14"/>
          <w:vertAlign w:val="superscript"/>
        </w:rPr>
        <w:t>2</w:t>
      </w:r>
      <w:r>
        <w:rPr>
          <w:rStyle w:val="style85"/>
          <w:szCs w:val="14"/>
        </w:rPr>
        <w:t xml:space="preserve"> </w:t>
      </w:r>
      <w:r>
        <w:rPr>
          <w:color w:val="0563c1"/>
          <w:szCs w:val="14"/>
        </w:rPr>
        <w:t>liafebriliana05@gmail.com</w:t>
      </w:r>
      <w:r>
        <w:rPr>
          <w:color w:val="0563c1"/>
          <w:szCs w:val="14"/>
        </w:rPr>
        <w:t>;</w:t>
      </w:r>
      <w:r>
        <w:rPr>
          <w:color w:val="0563c1"/>
          <w:szCs w:val="14"/>
          <w:vertAlign w:val="superscript"/>
        </w:rPr>
        <w:t xml:space="preserve"> 3</w:t>
      </w:r>
      <w:r>
        <w:rPr>
          <w:color w:val="0563c1"/>
          <w:szCs w:val="14"/>
        </w:rPr>
        <w:t>sri.erwini@nusaputra.ac.id</w:t>
      </w:r>
      <w:r>
        <w:rPr>
          <w:color w:val="0563c1"/>
          <w:szCs w:val="14"/>
          <w:lang w:val="en-US"/>
        </w:rPr>
        <w:t xml:space="preserve">, </w:t>
      </w:r>
      <w:r>
        <w:rPr>
          <w:rFonts w:ascii="Arial" w:cs="Times New Roman" w:eastAsia="SimSun" w:hAnsi="Arial" w:hint="default"/>
          <w:b w:val="false"/>
          <w:bCs w:val="false"/>
          <w:i w:val="false"/>
          <w:iCs w:val="false"/>
          <w:noProof/>
          <w:color w:val="0563c1"/>
          <w:sz w:val="14"/>
          <w:szCs w:val="14"/>
          <w:highlight w:val="none"/>
          <w:vertAlign w:val="superscript"/>
          <w:em w:val="none"/>
          <w:lang w:val="en-US" w:eastAsia="en-US"/>
        </w:rPr>
        <w:t>4</w:t>
      </w:r>
      <w:r>
        <w:rPr>
          <w:rFonts w:ascii="Arial" w:cs="Times New Roman" w:eastAsia="SimSun" w:hAnsi="Arial" w:hint="default"/>
          <w:b w:val="false"/>
          <w:bCs w:val="false"/>
          <w:i w:val="false"/>
          <w:iCs w:val="false"/>
          <w:noProof/>
          <w:color w:val="0563c1"/>
          <w:sz w:val="14"/>
          <w:szCs w:val="14"/>
          <w:highlight w:val="none"/>
          <w:vertAlign w:val="baseline"/>
          <w:em w:val="none"/>
          <w:lang w:val="en-US" w:eastAsia="en-US"/>
        </w:rPr>
        <w:t>sajidin@nusaputra.ac.id</w:t>
      </w: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8"/>
        <w:gridCol w:w="2551"/>
      </w:tblGrid>
      <w:tr>
        <w:trPr/>
        <w:tc>
          <w:tcPr>
            <w:tcW w:w="2552" w:type="dxa"/>
            <w:tcBorders>
              <w:right w:val="single" w:sz="8" w:space="0" w:color="auto"/>
            </w:tcBorders>
          </w:tcPr>
          <w:p>
            <w:pPr>
              <w:pStyle w:val="style4139"/>
              <w:spacing w:after="0"/>
              <w:jc w:val="center"/>
              <w:rPr/>
            </w:pPr>
            <w:r>
              <w:t xml:space="preserve">Received </w:t>
            </w:r>
            <w:r>
              <w:t>25 November 2023</w:t>
            </w:r>
          </w:p>
        </w:tc>
        <w:tc>
          <w:tcPr>
            <w:tcW w:w="2268" w:type="dxa"/>
            <w:tcBorders>
              <w:left w:val="single" w:sz="8" w:space="0" w:color="auto"/>
              <w:right w:val="single" w:sz="8" w:space="0" w:color="auto"/>
            </w:tcBorders>
          </w:tcPr>
          <w:p>
            <w:pPr>
              <w:pStyle w:val="style4139"/>
              <w:spacing w:after="0"/>
              <w:jc w:val="center"/>
              <w:rPr/>
            </w:pPr>
            <w:r>
              <w:t>Revised</w:t>
            </w:r>
            <w:r>
              <w:t xml:space="preserve"> </w:t>
            </w:r>
            <w:r>
              <w:t>28 November 2023</w:t>
            </w:r>
          </w:p>
        </w:tc>
        <w:tc>
          <w:tcPr>
            <w:tcW w:w="2551" w:type="dxa"/>
            <w:tcBorders>
              <w:left w:val="single" w:sz="8" w:space="0" w:color="auto"/>
            </w:tcBorders>
          </w:tcPr>
          <w:p>
            <w:pPr>
              <w:pStyle w:val="style4139"/>
              <w:spacing w:before="100" w:beforeAutospacing="true" w:after="0"/>
              <w:jc w:val="center"/>
              <w:rPr/>
            </w:pPr>
            <w:r>
              <w:t>Acce</w:t>
            </w:r>
            <w:r>
              <w:t>p</w:t>
            </w:r>
            <w:r>
              <w:t>ted</w:t>
            </w:r>
            <w:r>
              <w:t xml:space="preserve"> 30 November 2023</w:t>
            </w:r>
          </w:p>
        </w:tc>
      </w:tr>
    </w:tbl>
    <w:p>
      <w:pPr>
        <w:pStyle w:val="style4100"/>
        <w:spacing w:after="40"/>
        <w:rPr>
          <w:rFonts w:ascii="Adobe Garamond Pro" w:eastAsia="MS Mincho" w:hAnsi="Adobe Garamond Pro"/>
          <w:lang w:val="en-GB"/>
        </w:rPr>
      </w:pPr>
    </w:p>
    <w:p>
      <w:pPr>
        <w:pStyle w:val="style4100"/>
        <w:spacing w:after="40"/>
        <w:rPr/>
      </w:pPr>
      <w:r>
        <w:rPr>
          <w:rFonts w:ascii="Adobe Garamond Pro" w:eastAsia="MS Mincho" w:hAnsi="Adobe Garamond Pro"/>
          <w:lang w:val="en-GB"/>
        </w:rPr>
        <w:t>ABSTRA</w:t>
      </w:r>
      <w:r>
        <w:rPr>
          <w:rFonts w:ascii="Adobe Garamond Pro" w:eastAsia="MS Mincho" w:hAnsi="Adobe Garamond Pro"/>
          <w:lang w:val="en-GB"/>
        </w:rPr>
        <w:t>K</w:t>
      </w:r>
    </w:p>
    <w:tbl>
      <w:tblPr>
        <w:tblW w:w="8784" w:type="dxa"/>
        <w:tblLook w:val="04A0" w:firstRow="1" w:lastRow="0" w:firstColumn="1" w:lastColumn="0" w:noHBand="0" w:noVBand="1"/>
      </w:tblPr>
      <w:tblGrid>
        <w:gridCol w:w="6374"/>
        <w:gridCol w:w="284"/>
        <w:gridCol w:w="2126"/>
      </w:tblGrid>
      <w:tr>
        <w:trPr>
          <w:trHeight w:val="491" w:hRule="atLeast"/>
        </w:trPr>
        <w:tc>
          <w:tcPr>
            <w:tcW w:w="6374" w:type="dxa"/>
            <w:vMerge w:val="restart"/>
            <w:tcBorders>
              <w:top w:val="single" w:sz="4" w:space="0" w:color="5b9bd5"/>
              <w:left w:val="single" w:sz="4" w:space="0" w:color="5b9bd5"/>
              <w:right w:val="single" w:sz="4" w:space="0" w:color="5b9bd5"/>
            </w:tcBorders>
            <w:shd w:val="clear" w:color="auto" w:fill="eeeeee"/>
          </w:tcPr>
          <w:p>
            <w:pPr>
              <w:pStyle w:val="style4101"/>
              <w:rPr>
                <w:lang w:val="sv-SE"/>
              </w:rPr>
            </w:pPr>
            <w:r>
              <w:rPr>
                <w:lang w:val="en-US"/>
              </w:rPr>
              <w:t>Penelitian</w:t>
            </w:r>
            <w:r>
              <w:rPr>
                <w:lang w:val="en-US"/>
              </w:rPr>
              <w:t xml:space="preserve"> ini </w:t>
            </w:r>
            <w:r>
              <w:rPr>
                <w:lang w:val="id-ID"/>
              </w:rPr>
              <w:t xml:space="preserve">bertujuan </w:t>
            </w:r>
            <w:r>
              <w:rPr>
                <w:lang w:val="en-US"/>
              </w:rPr>
              <w:t xml:space="preserve"> untuk</w:t>
            </w:r>
            <w:r>
              <w:rPr>
                <w:lang w:val="en-US"/>
              </w:rPr>
              <w:t xml:space="preserve"> </w:t>
            </w:r>
            <w:r>
              <w:rPr>
                <w:lang w:val="en-US"/>
              </w:rPr>
              <w:t>mengetahui</w:t>
            </w:r>
            <w:r>
              <w:rPr>
                <w:lang w:val="en-US"/>
              </w:rPr>
              <w:t xml:space="preserve"> </w:t>
            </w:r>
            <w:r>
              <w:rPr>
                <w:lang w:val="en-US"/>
              </w:rPr>
              <w:t>Pengaruh</w:t>
            </w:r>
            <w:r>
              <w:rPr>
                <w:lang w:val="en-US"/>
              </w:rPr>
              <w:t xml:space="preserve"> </w:t>
            </w:r>
            <w:r>
              <w:rPr>
                <w:lang w:val="en-US"/>
              </w:rPr>
              <w:t>Kecerdasan</w:t>
            </w:r>
            <w:r>
              <w:rPr>
                <w:lang w:val="en-US"/>
              </w:rPr>
              <w:t xml:space="preserve"> </w:t>
            </w:r>
            <w:r>
              <w:rPr>
                <w:lang w:val="en-US"/>
              </w:rPr>
              <w:t>Emosional</w:t>
            </w:r>
            <w:r>
              <w:rPr>
                <w:lang w:val="en-US"/>
              </w:rPr>
              <w:t xml:space="preserve"> dan </w:t>
            </w:r>
            <w:r>
              <w:rPr>
                <w:lang w:val="en-US"/>
              </w:rPr>
              <w:t>Minat</w:t>
            </w:r>
            <w:r>
              <w:rPr>
                <w:lang w:val="en-US"/>
              </w:rPr>
              <w:t xml:space="preserve"> </w:t>
            </w:r>
            <w:r>
              <w:rPr>
                <w:lang w:val="en-US"/>
              </w:rPr>
              <w:t>Belajar</w:t>
            </w:r>
            <w:r>
              <w:rPr>
                <w:lang w:val="en-US"/>
              </w:rPr>
              <w:t xml:space="preserve"> </w:t>
            </w:r>
            <w:r>
              <w:rPr>
                <w:lang w:val="en-US"/>
              </w:rPr>
              <w:t>Siswa</w:t>
            </w:r>
            <w:r>
              <w:rPr>
                <w:lang w:val="en-US"/>
              </w:rPr>
              <w:t xml:space="preserve"> </w:t>
            </w:r>
            <w:r>
              <w:rPr>
                <w:lang w:val="en-US"/>
              </w:rPr>
              <w:t>secara</w:t>
            </w:r>
            <w:r>
              <w:rPr>
                <w:lang w:val="en-US"/>
              </w:rPr>
              <w:t xml:space="preserve"> </w:t>
            </w:r>
            <w:r>
              <w:rPr>
                <w:lang w:val="en-US"/>
              </w:rPr>
              <w:t>bersama-sama</w:t>
            </w:r>
            <w:r>
              <w:rPr>
                <w:lang w:val="en-US"/>
              </w:rPr>
              <w:t xml:space="preserve"> </w:t>
            </w:r>
            <w:r>
              <w:rPr>
                <w:lang w:val="en-US"/>
              </w:rPr>
              <w:t>terhadap</w:t>
            </w:r>
            <w:r>
              <w:rPr>
                <w:lang w:val="en-US"/>
              </w:rPr>
              <w:t xml:space="preserve"> </w:t>
            </w:r>
            <w:r>
              <w:rPr>
                <w:lang w:val="en-US"/>
              </w:rPr>
              <w:t>Prestasi</w:t>
            </w:r>
            <w:r>
              <w:rPr>
                <w:lang w:val="en-US"/>
              </w:rPr>
              <w:t xml:space="preserve"> </w:t>
            </w:r>
            <w:r>
              <w:rPr>
                <w:lang w:val="en-US"/>
              </w:rPr>
              <w:t>Belajar</w:t>
            </w:r>
            <w:r>
              <w:rPr>
                <w:lang w:val="en-US"/>
              </w:rPr>
              <w:t xml:space="preserve"> </w:t>
            </w:r>
            <w:r>
              <w:rPr>
                <w:lang w:val="en-US"/>
              </w:rPr>
              <w:t>Ilmu</w:t>
            </w:r>
            <w:r>
              <w:rPr>
                <w:lang w:val="en-US"/>
              </w:rPr>
              <w:t xml:space="preserve"> </w:t>
            </w:r>
            <w:r>
              <w:rPr>
                <w:lang w:val="en-US"/>
              </w:rPr>
              <w:t>Pengetahuan</w:t>
            </w:r>
            <w:r>
              <w:rPr>
                <w:lang w:val="en-US"/>
              </w:rPr>
              <w:t xml:space="preserve"> </w:t>
            </w:r>
            <w:r>
              <w:rPr>
                <w:lang w:val="en-US"/>
              </w:rPr>
              <w:t>Sosial</w:t>
            </w:r>
            <w:r>
              <w:rPr>
                <w:lang w:val="en-US"/>
              </w:rPr>
              <w:t xml:space="preserve">, </w:t>
            </w:r>
            <w:r>
              <w:rPr>
                <w:lang w:val="en-US"/>
              </w:rPr>
              <w:t>mengetahui</w:t>
            </w:r>
            <w:r>
              <w:rPr>
                <w:lang w:val="en-US"/>
              </w:rPr>
              <w:t xml:space="preserve"> </w:t>
            </w:r>
            <w:r>
              <w:rPr>
                <w:lang w:val="en-US"/>
              </w:rPr>
              <w:t>pengaruh</w:t>
            </w:r>
            <w:r>
              <w:rPr>
                <w:lang w:val="en-US"/>
              </w:rPr>
              <w:t xml:space="preserve"> </w:t>
            </w:r>
            <w:r>
              <w:rPr>
                <w:lang w:val="en-US"/>
              </w:rPr>
              <w:t>kecerdasan</w:t>
            </w:r>
            <w:r>
              <w:rPr>
                <w:lang w:val="en-US"/>
              </w:rPr>
              <w:t xml:space="preserve"> </w:t>
            </w:r>
            <w:r>
              <w:rPr>
                <w:lang w:val="en-US"/>
              </w:rPr>
              <w:t>emosional</w:t>
            </w:r>
            <w:r>
              <w:rPr>
                <w:lang w:val="en-US"/>
              </w:rPr>
              <w:t xml:space="preserve"> </w:t>
            </w:r>
            <w:r>
              <w:rPr>
                <w:lang w:val="en-US"/>
              </w:rPr>
              <w:t>terhadap</w:t>
            </w:r>
            <w:r>
              <w:rPr>
                <w:lang w:val="en-US"/>
              </w:rPr>
              <w:t xml:space="preserve"> </w:t>
            </w:r>
            <w:r>
              <w:rPr>
                <w:lang w:val="en-US"/>
              </w:rPr>
              <w:t>prestasi</w:t>
            </w:r>
            <w:r>
              <w:rPr>
                <w:lang w:val="en-US"/>
              </w:rPr>
              <w:t xml:space="preserve"> </w:t>
            </w:r>
            <w:r>
              <w:rPr>
                <w:lang w:val="en-US"/>
              </w:rPr>
              <w:t>belajar</w:t>
            </w:r>
            <w:r>
              <w:rPr>
                <w:lang w:val="en-US"/>
              </w:rPr>
              <w:t xml:space="preserve"> </w:t>
            </w:r>
            <w:r>
              <w:rPr>
                <w:lang w:val="en-US"/>
              </w:rPr>
              <w:t>Ilmu</w:t>
            </w:r>
            <w:r>
              <w:rPr>
                <w:lang w:val="en-US"/>
              </w:rPr>
              <w:t xml:space="preserve"> </w:t>
            </w:r>
            <w:r>
              <w:rPr>
                <w:lang w:val="en-US"/>
              </w:rPr>
              <w:t>Pengetahuan</w:t>
            </w:r>
            <w:r>
              <w:rPr>
                <w:lang w:val="en-US"/>
              </w:rPr>
              <w:t xml:space="preserve"> </w:t>
            </w:r>
            <w:r>
              <w:rPr>
                <w:lang w:val="en-US"/>
              </w:rPr>
              <w:t>Sosial</w:t>
            </w:r>
            <w:r>
              <w:rPr>
                <w:lang w:val="en-US"/>
              </w:rPr>
              <w:t xml:space="preserve">, </w:t>
            </w:r>
            <w:r>
              <w:rPr>
                <w:lang w:val="en-US"/>
              </w:rPr>
              <w:t>mengetahui</w:t>
            </w:r>
            <w:r>
              <w:rPr>
                <w:lang w:val="en-US"/>
              </w:rPr>
              <w:t xml:space="preserve"> </w:t>
            </w:r>
            <w:r>
              <w:rPr>
                <w:lang w:val="en-US"/>
              </w:rPr>
              <w:t>pengaruh</w:t>
            </w:r>
            <w:r>
              <w:rPr>
                <w:lang w:val="en-US"/>
              </w:rPr>
              <w:t xml:space="preserve"> mina</w:t>
            </w:r>
            <w:r>
              <w:rPr>
                <w:lang w:val="id-ID"/>
              </w:rPr>
              <w:t>t</w:t>
            </w:r>
            <w:r>
              <w:rPr>
                <w:lang w:val="en-US"/>
              </w:rPr>
              <w:t xml:space="preserve"> </w:t>
            </w:r>
            <w:r>
              <w:rPr>
                <w:lang w:val="en-US"/>
              </w:rPr>
              <w:t>belajar</w:t>
            </w:r>
            <w:r>
              <w:rPr>
                <w:lang w:val="en-US"/>
              </w:rPr>
              <w:t xml:space="preserve"> </w:t>
            </w:r>
            <w:r>
              <w:rPr>
                <w:lang w:val="en-US"/>
              </w:rPr>
              <w:t>terhadap</w:t>
            </w:r>
            <w:r>
              <w:rPr>
                <w:lang w:val="en-US"/>
              </w:rPr>
              <w:t xml:space="preserve"> </w:t>
            </w:r>
            <w:r>
              <w:rPr>
                <w:lang w:val="en-US"/>
              </w:rPr>
              <w:t>prestasi</w:t>
            </w:r>
            <w:r>
              <w:rPr>
                <w:lang w:val="en-US"/>
              </w:rPr>
              <w:t xml:space="preserve"> </w:t>
            </w:r>
            <w:r>
              <w:rPr>
                <w:lang w:val="en-US"/>
              </w:rPr>
              <w:t>belajar</w:t>
            </w:r>
            <w:r>
              <w:rPr>
                <w:lang w:val="en-US"/>
              </w:rPr>
              <w:t xml:space="preserve"> </w:t>
            </w:r>
            <w:r>
              <w:rPr>
                <w:lang w:val="en-US"/>
              </w:rPr>
              <w:t>Ilmu</w:t>
            </w:r>
            <w:r>
              <w:rPr>
                <w:lang w:val="en-US"/>
              </w:rPr>
              <w:t xml:space="preserve"> </w:t>
            </w:r>
            <w:r>
              <w:rPr>
                <w:lang w:val="en-US"/>
              </w:rPr>
              <w:t>Pengetahuan</w:t>
            </w:r>
            <w:r>
              <w:rPr>
                <w:lang w:val="en-US"/>
              </w:rPr>
              <w:t xml:space="preserve"> </w:t>
            </w:r>
            <w:r>
              <w:rPr>
                <w:lang w:val="en-US"/>
              </w:rPr>
              <w:t>Sosial</w:t>
            </w:r>
            <w:r>
              <w:rPr>
                <w:lang w:val="en-US"/>
              </w:rPr>
              <w:t xml:space="preserve">. </w:t>
            </w:r>
            <w:r>
              <w:rPr>
                <w:lang w:val="sv-SE"/>
              </w:rPr>
              <w:t>Metode yang digunakan dalam penelitian ini adalah Survei dengan teknik korelasional dan regresi. Sampel yang digunakan dari populasi terjangkau diambil 80 sampel penelitian menggunakan proposional random sampling dari kelas IX MTs swasta di Kabupaten Sukabumi. Pengumpulan data dilaksanakan dengan pemberian tes dan penyebaran kuesioner. Analisis data terdiri dari pengujian instrument penelitian dengan uji validitas, reliabilitas. Selanjutnya dilakukan uji hipotesis. Penelitian ini dilaksanakan pada bulan Januari sampai bulan Juni 2023. Berdasarkan hasil hipotesis dan analisis data disimpulkan beberapa hal sebagai berikut: 1) Terdapat pengaruh yang signifikan kecerdasan emosional dan minat belajar secara bersama-sama terhadap prestasi belajar Ilmu Pengetahuan Sosial siswa MTs Swasta di kabupaten Sukabumi. 2) Terdapat pengaruh yang signifikan kecerdasan emosional dan prestasi belajar Ilmu Pengetahuan Sosial siswa MTs Swasta di kabupaten Sukabumi. 3) Terdapat pengaruh yang Signifikan minat belajar terhadap prestasi belajar Ilmu Pengetahuan Sosial siswa MTs Swasta di kabupaten Sukabumi.</w:t>
            </w:r>
          </w:p>
          <w:p>
            <w:pPr>
              <w:pStyle w:val="style4101"/>
              <w:rPr/>
            </w:pPr>
            <w:r>
              <w:t xml:space="preserve">. </w:t>
            </w:r>
          </w:p>
        </w:tc>
        <w:tc>
          <w:tcPr>
            <w:tcW w:w="284" w:type="dxa"/>
            <w:tcBorders>
              <w:left w:val="single" w:sz="4" w:space="0" w:color="5b9bd5"/>
            </w:tcBorders>
            <w:shd w:val="clear" w:color="auto" w:fill="auto"/>
          </w:tcPr>
          <w:p>
            <w:pPr>
              <w:pStyle w:val="style0"/>
              <w:widowControl w:val="false"/>
              <w:autoSpaceDE w:val="false"/>
              <w:autoSpaceDN w:val="false"/>
              <w:adjustRightInd w:val="false"/>
              <w:spacing w:after="0" w:lineRule="auto" w:line="240"/>
              <w:jc w:val="both"/>
              <w:rPr>
                <w:rFonts w:ascii="Times New Roman" w:hAnsi="Times New Roman"/>
                <w:sz w:val="18"/>
                <w:szCs w:val="18"/>
              </w:rPr>
            </w:pPr>
          </w:p>
        </w:tc>
        <w:tc>
          <w:tcPr>
            <w:tcW w:w="2126" w:type="dxa"/>
            <w:tcBorders/>
            <w:shd w:val="clear" w:color="auto" w:fill="auto"/>
          </w:tcPr>
          <w:p>
            <w:pPr>
              <w:pStyle w:val="style4104"/>
              <w:rPr>
                <w:rFonts w:ascii="Times New Roman" w:hAnsi="Times New Roman"/>
                <w:b/>
                <w:sz w:val="18"/>
                <w:szCs w:val="18"/>
              </w:rPr>
            </w:pPr>
            <w:r>
              <w:rPr>
                <w:noProof/>
              </w:rPr>
              <w:drawing>
                <wp:anchor distT="0" distB="0" distL="0" distR="0" simplePos="false" relativeHeight="2" behindDoc="false" locked="false" layoutInCell="true" allowOverlap="true">
                  <wp:simplePos x="0" y="0"/>
                  <wp:positionH relativeFrom="column">
                    <wp:posOffset>-635</wp:posOffset>
                  </wp:positionH>
                  <wp:positionV relativeFrom="paragraph">
                    <wp:posOffset>-42829</wp:posOffset>
                  </wp:positionV>
                  <wp:extent cx="497126" cy="496712"/>
                  <wp:effectExtent l="0" t="0" r="0" b="0"/>
                  <wp:wrapNone/>
                  <wp:docPr id="1026" name="Picture 3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2" cstate="print"/>
                          <a:srcRect l="0" t="0" r="0" b="0"/>
                          <a:stretch/>
                        </pic:blipFill>
                        <pic:spPr>
                          <a:xfrm rot="0">
                            <a:off x="0" y="0"/>
                            <a:ext cx="497126" cy="496712"/>
                          </a:xfrm>
                          <a:prstGeom prst="rect"/>
                        </pic:spPr>
                      </pic:pic>
                    </a:graphicData>
                  </a:graphic>
                  <wp14:sizeRelH relativeFrom="page">
                    <wp14:pctWidth>0</wp14:pctWidth>
                  </wp14:sizeRelH>
                  <wp14:sizeRelV relativeFrom="page">
                    <wp14:pctHeight>0</wp14:pctHeight>
                  </wp14:sizeRelV>
                </wp:anchor>
              </w:drawing>
            </w:r>
          </w:p>
          <w:p>
            <w:pPr>
              <w:pStyle w:val="style4104"/>
              <w:rPr>
                <w:rFonts w:ascii="Times New Roman" w:hAnsi="Times New Roman"/>
                <w:b/>
                <w:sz w:val="18"/>
                <w:szCs w:val="18"/>
              </w:rPr>
            </w:pPr>
          </w:p>
          <w:p>
            <w:pPr>
              <w:pStyle w:val="style4104"/>
              <w:rPr>
                <w:rFonts w:ascii="Times New Roman" w:hAnsi="Times New Roman"/>
                <w:b/>
                <w:sz w:val="18"/>
                <w:szCs w:val="18"/>
              </w:rPr>
            </w:pPr>
          </w:p>
          <w:p>
            <w:pPr>
              <w:pStyle w:val="style4104"/>
              <w:rPr>
                <w:rFonts w:ascii="Times New Roman" w:hAnsi="Times New Roman"/>
                <w:b/>
                <w:sz w:val="18"/>
                <w:szCs w:val="18"/>
              </w:rPr>
            </w:pPr>
          </w:p>
          <w:p>
            <w:pPr>
              <w:pStyle w:val="style4104"/>
              <w:rPr>
                <w:rFonts w:ascii="Times New Roman" w:hAnsi="Times New Roman"/>
                <w:b/>
                <w:sz w:val="18"/>
                <w:szCs w:val="18"/>
              </w:rPr>
            </w:pPr>
          </w:p>
          <w:p>
            <w:pPr>
              <w:pStyle w:val="style4104"/>
              <w:rPr>
                <w:rFonts w:ascii="Adobe Garamond Pro" w:eastAsia="MS Mincho" w:hAnsi="Adobe Garamond Pro"/>
                <w:b/>
                <w:sz w:val="18"/>
                <w:szCs w:val="18"/>
              </w:rPr>
            </w:pPr>
            <w:r>
              <w:rPr>
                <w:rFonts w:ascii="Adobe Garamond Pro" w:hAnsi="Adobe Garamond Pro"/>
                <w:b/>
                <w:sz w:val="18"/>
                <w:szCs w:val="18"/>
              </w:rPr>
              <w:t>KATA KUNCI</w:t>
            </w:r>
          </w:p>
        </w:tc>
      </w:tr>
    </w:tbl>
    <w:tbl>
      <w:tblPr>
        <w:tblW w:w="8784" w:type="dxa"/>
        <w:tblLook w:val="04A0" w:firstRow="1" w:lastRow="0" w:firstColumn="1" w:lastColumn="0" w:noHBand="0" w:noVBand="1"/>
      </w:tblPr>
      <w:tblGrid>
        <w:gridCol w:w="6374"/>
        <w:gridCol w:w="284"/>
        <w:gridCol w:w="2126"/>
      </w:tblGrid>
      <w:tr>
        <w:trPr>
          <w:trHeight w:val="1294" w:hRule="atLeast"/>
        </w:trPr>
        <w:tc>
          <w:tcPr>
            <w:tcW w:w="6374" w:type="dxa"/>
            <w:vMerge w:val="continue"/>
            <w:tcBorders>
              <w:left w:val="single" w:sz="4" w:space="0" w:color="5b9bd5"/>
              <w:bottom w:val="single" w:sz="4" w:space="0" w:color="5b9bd5"/>
              <w:right w:val="single" w:sz="4" w:space="0" w:color="5b9bd5"/>
            </w:tcBorders>
            <w:shd w:val="clear" w:color="auto" w:fill="eeeeee"/>
          </w:tcPr>
          <w:p>
            <w:pPr>
              <w:pStyle w:val="style4129"/>
              <w:framePr w:hSpace="0" w:wrap="auto" w:vAnchor="margin" w:yAlign="inline"/>
              <w:spacing w:lineRule="auto" w:line="240"/>
              <w:ind w:right="149"/>
              <w:suppressOverlap w:val="false"/>
              <w:jc w:val="left"/>
              <w:rPr>
                <w:rFonts w:eastAsia="MS Mincho"/>
                <w:sz w:val="18"/>
                <w:szCs w:val="18"/>
              </w:rPr>
            </w:pPr>
          </w:p>
        </w:tc>
        <w:tc>
          <w:tcPr>
            <w:tcW w:w="284" w:type="dxa"/>
            <w:tcBorders>
              <w:left w:val="single" w:sz="4" w:space="0" w:color="5b9bd5"/>
            </w:tcBorders>
            <w:shd w:val="clear" w:color="auto" w:fill="auto"/>
          </w:tcPr>
          <w:p>
            <w:pPr>
              <w:pStyle w:val="style0"/>
              <w:widowControl w:val="false"/>
              <w:autoSpaceDE w:val="false"/>
              <w:autoSpaceDN w:val="false"/>
              <w:adjustRightInd w:val="false"/>
              <w:spacing w:after="0" w:lineRule="auto" w:line="240"/>
              <w:jc w:val="both"/>
              <w:rPr>
                <w:rFonts w:ascii="Times New Roman" w:eastAsia="MS Mincho" w:hAnsi="Times New Roman"/>
                <w:sz w:val="18"/>
                <w:szCs w:val="18"/>
              </w:rPr>
            </w:pPr>
          </w:p>
        </w:tc>
        <w:tc>
          <w:tcPr>
            <w:tcW w:w="2126" w:type="dxa"/>
            <w:tcBorders/>
            <w:shd w:val="clear" w:color="auto" w:fill="auto"/>
          </w:tcPr>
          <w:p>
            <w:pPr>
              <w:pStyle w:val="style4104"/>
              <w:rPr>
                <w:rFonts w:eastAsia="MS Mincho"/>
                <w:sz w:val="16"/>
                <w:szCs w:val="16"/>
                <w:lang w:val="sv-SE"/>
              </w:rPr>
            </w:pPr>
            <w:r>
              <w:rPr>
                <w:rFonts w:eastAsia="MS Mincho"/>
                <w:sz w:val="16"/>
                <w:szCs w:val="16"/>
                <w:lang w:val="sv-SE"/>
              </w:rPr>
              <w:t>Kecerdasan Emosional</w:t>
            </w:r>
          </w:p>
          <w:p>
            <w:pPr>
              <w:pStyle w:val="style4104"/>
              <w:rPr>
                <w:rFonts w:eastAsia="MS Mincho"/>
                <w:sz w:val="16"/>
                <w:szCs w:val="16"/>
                <w:lang w:val="sv-SE"/>
              </w:rPr>
            </w:pPr>
            <w:r>
              <w:rPr>
                <w:rFonts w:eastAsia="MS Mincho"/>
                <w:sz w:val="16"/>
                <w:szCs w:val="16"/>
                <w:lang w:val="sv-SE"/>
              </w:rPr>
              <w:t>Minat Belajar</w:t>
            </w:r>
          </w:p>
          <w:p>
            <w:pPr>
              <w:pStyle w:val="style4104"/>
              <w:rPr>
                <w:rFonts w:eastAsia="MS Mincho"/>
                <w:sz w:val="16"/>
                <w:szCs w:val="16"/>
                <w:lang w:val="sv-SE"/>
              </w:rPr>
            </w:pPr>
            <w:r>
              <w:rPr>
                <w:rFonts w:eastAsia="MS Mincho"/>
                <w:sz w:val="16"/>
                <w:szCs w:val="16"/>
                <w:lang w:val="sv-SE"/>
              </w:rPr>
              <w:t>Prestasi Belajar</w:t>
            </w:r>
          </w:p>
          <w:p>
            <w:pPr>
              <w:pStyle w:val="style4104"/>
              <w:rPr>
                <w:rFonts w:eastAsia="MS Mincho"/>
                <w:sz w:val="16"/>
                <w:szCs w:val="16"/>
              </w:rPr>
            </w:pPr>
            <w:r>
              <w:rPr>
                <w:rFonts w:eastAsia="MS Mincho"/>
                <w:sz w:val="16"/>
                <w:szCs w:val="16"/>
              </w:rPr>
              <w:t>Ilmu</w:t>
            </w:r>
            <w:r>
              <w:rPr>
                <w:rFonts w:eastAsia="MS Mincho"/>
                <w:sz w:val="16"/>
                <w:szCs w:val="16"/>
              </w:rPr>
              <w:t xml:space="preserve"> </w:t>
            </w:r>
            <w:r>
              <w:rPr>
                <w:rFonts w:eastAsia="MS Mincho"/>
                <w:sz w:val="16"/>
                <w:szCs w:val="16"/>
              </w:rPr>
              <w:t>Pengetahuan</w:t>
            </w:r>
            <w:r>
              <w:rPr>
                <w:rFonts w:eastAsia="MS Mincho"/>
                <w:sz w:val="16"/>
                <w:szCs w:val="16"/>
              </w:rPr>
              <w:t xml:space="preserve"> </w:t>
            </w:r>
            <w:r>
              <w:rPr>
                <w:rFonts w:eastAsia="MS Mincho"/>
                <w:sz w:val="16"/>
                <w:szCs w:val="16"/>
              </w:rPr>
              <w:t>Sosial</w:t>
            </w:r>
          </w:p>
          <w:p>
            <w:pPr>
              <w:pStyle w:val="style4104"/>
              <w:rPr>
                <w:rFonts w:ascii="Times New Roman" w:eastAsia="MS Mincho" w:hAnsi="Times New Roman"/>
                <w:sz w:val="16"/>
                <w:szCs w:val="16"/>
              </w:rPr>
            </w:pPr>
          </w:p>
          <w:p>
            <w:pPr>
              <w:pStyle w:val="style4104"/>
              <w:rPr>
                <w:rFonts w:eastAsia="MS Mincho"/>
              </w:rPr>
            </w:pPr>
          </w:p>
        </w:tc>
      </w:tr>
    </w:tbl>
    <w:tbl>
      <w:tblPr>
        <w:tblW w:w="8784" w:type="dxa"/>
        <w:tblLook w:val="04A0" w:firstRow="1" w:lastRow="0" w:firstColumn="1" w:lastColumn="0" w:noHBand="0" w:noVBand="1"/>
      </w:tblPr>
      <w:tblGrid>
        <w:gridCol w:w="6374"/>
        <w:gridCol w:w="284"/>
        <w:gridCol w:w="2126"/>
      </w:tblGrid>
      <w:tr>
        <w:trPr>
          <w:trHeight w:val="1294" w:hRule="atLeast"/>
        </w:trPr>
        <w:tc>
          <w:tcPr>
            <w:tcW w:w="6374" w:type="dxa"/>
            <w:tcBorders>
              <w:left w:val="single" w:sz="4" w:space="0" w:color="5b9bd5"/>
              <w:bottom w:val="single" w:sz="4" w:space="0" w:color="5b9bd5"/>
              <w:right w:val="single" w:sz="4" w:space="0" w:color="5b9bd5"/>
            </w:tcBorders>
            <w:shd w:val="clear" w:color="auto" w:fill="eeeeee"/>
          </w:tcPr>
          <w:p>
            <w:pPr>
              <w:pStyle w:val="style4137"/>
              <w:spacing w:before="240" w:after="240"/>
              <w:rPr>
                <w:rFonts w:ascii="Adobe Garamond Pro" w:hAnsi="Adobe Garamond Pro"/>
                <w:b/>
                <w:sz w:val="22"/>
              </w:rPr>
            </w:pPr>
            <w:r>
              <w:rPr>
                <w:rFonts w:ascii="Adobe Garamond Pro" w:hAnsi="Adobe Garamond Pro"/>
                <w:b/>
                <w:sz w:val="22"/>
              </w:rPr>
              <w:t xml:space="preserve">The Influence of Emotional Intelligence and Interest in Learning on Social Science Learning Achievement in Madrasah </w:t>
            </w:r>
            <w:r>
              <w:rPr>
                <w:rFonts w:ascii="Adobe Garamond Pro" w:hAnsi="Adobe Garamond Pro"/>
                <w:b/>
                <w:sz w:val="22"/>
              </w:rPr>
              <w:t>Tsanawiyah</w:t>
            </w:r>
            <w:r>
              <w:rPr>
                <w:rFonts w:ascii="Adobe Garamond Pro" w:hAnsi="Adobe Garamond Pro"/>
                <w:b/>
                <w:sz w:val="22"/>
              </w:rPr>
              <w:t xml:space="preserve"> Students</w:t>
            </w:r>
          </w:p>
          <w:p>
            <w:pPr>
              <w:pStyle w:val="style4100"/>
              <w:spacing w:after="40"/>
              <w:rPr>
                <w:rFonts w:ascii="Adobe Garamond Pro" w:eastAsia="MS Mincho" w:hAnsi="Adobe Garamond Pro"/>
                <w:lang w:val="en-GB"/>
              </w:rPr>
            </w:pPr>
            <w:r>
              <w:rPr>
                <w:rFonts w:ascii="Adobe Garamond Pro" w:eastAsia="MS Mincho" w:hAnsi="Adobe Garamond Pro"/>
                <w:lang w:val="en-GB"/>
              </w:rPr>
              <w:t>ABSTRACT</w:t>
            </w:r>
          </w:p>
          <w:p>
            <w:pPr>
              <w:pStyle w:val="style4101"/>
              <w:rPr>
                <w:rFonts w:eastAsia="MS Mincho"/>
                <w:szCs w:val="18"/>
              </w:rPr>
            </w:pPr>
            <w:r>
              <w:rPr>
                <w:lang w:val="en-US"/>
              </w:rPr>
              <w:t xml:space="preserve">This study aims to determine the Effect of Emotional Intelligence and Students' interest on Learning in group </w:t>
            </w:r>
            <w:r>
              <w:rPr>
                <w:lang w:val="en-US"/>
              </w:rPr>
              <w:t>trough  Learning</w:t>
            </w:r>
            <w:r>
              <w:rPr>
                <w:lang w:val="en-US"/>
              </w:rPr>
              <w:t xml:space="preserve"> Achievement in Social Sciences, knowing the effect of emotional intelligence on Social Sciences' learning achievement, knowing the effect of students' learning interest on  Social Sciences' achievement. The method used in this study is a survey with correlational techniques and regression. The sample used from the affordable population was taken 80 research samples using proportional random sampling from class IX private MTs in Sukabumi Regency. Data collection was carried out by giving tests and distributing questionnaires. Data analysis consists of testing research instruments with validity, reliability. Next is a hypothesis test. This research was conducted in August to December 2022. Based on the results of the hypothesis and data analysis concluded several things as follows: 1) There is a significant effect of emotional intelligence and interest in learning together on the learning achievement of Social Sciences students of Private MTs in Sukabumi district. 2) There is a significant influence of emotional intelligence and learning achievement on Social Sciences students of Private MTs in Sukabumi district. 3) There is a significant effect of learning interest on Social Sciences learning achievement of private MTs students in Sukabumi district</w:t>
            </w:r>
            <w:r>
              <w:rPr>
                <w:i/>
                <w:iCs/>
                <w:lang w:val="en-US"/>
              </w:rPr>
              <w:t>.</w:t>
            </w:r>
          </w:p>
        </w:tc>
        <w:tc>
          <w:tcPr>
            <w:tcW w:w="284" w:type="dxa"/>
            <w:tcBorders>
              <w:left w:val="single" w:sz="4" w:space="0" w:color="5b9bd5"/>
            </w:tcBorders>
            <w:shd w:val="clear" w:color="auto" w:fill="auto"/>
          </w:tcPr>
          <w:p>
            <w:pPr>
              <w:pStyle w:val="style0"/>
              <w:widowControl w:val="false"/>
              <w:autoSpaceDE w:val="false"/>
              <w:autoSpaceDN w:val="false"/>
              <w:adjustRightInd w:val="false"/>
              <w:spacing w:after="0" w:lineRule="auto" w:line="240"/>
              <w:jc w:val="both"/>
              <w:rPr>
                <w:rFonts w:ascii="Times New Roman" w:eastAsia="MS Mincho" w:hAnsi="Times New Roman"/>
                <w:sz w:val="18"/>
                <w:szCs w:val="18"/>
              </w:rPr>
            </w:pPr>
          </w:p>
        </w:tc>
        <w:tc>
          <w:tcPr>
            <w:tcW w:w="2126" w:type="dxa"/>
            <w:tcBorders/>
            <w:shd w:val="clear" w:color="auto" w:fill="auto"/>
          </w:tcPr>
          <w:p>
            <w:pPr>
              <w:pStyle w:val="style4104"/>
              <w:rPr>
                <w:rFonts w:eastAsia="MS Mincho"/>
                <w:sz w:val="16"/>
                <w:szCs w:val="16"/>
              </w:rPr>
            </w:pPr>
            <w:r>
              <w:rPr>
                <w:rFonts w:ascii="Adobe Garamond Pro" w:hAnsi="Adobe Garamond Pro"/>
                <w:b/>
                <w:sz w:val="18"/>
                <w:szCs w:val="18"/>
              </w:rPr>
              <w:t>KEYWORDS</w:t>
            </w:r>
            <w:r>
              <w:rPr>
                <w:rFonts w:eastAsia="MS Mincho"/>
                <w:sz w:val="16"/>
                <w:szCs w:val="16"/>
              </w:rPr>
              <w:t xml:space="preserve"> </w:t>
            </w:r>
            <w:r>
              <w:rPr>
                <w:rFonts w:eastAsia="MS Mincho"/>
                <w:sz w:val="16"/>
                <w:szCs w:val="16"/>
              </w:rPr>
              <w:br/>
            </w:r>
            <w:r>
              <w:rPr>
                <w:rFonts w:eastAsia="MS Mincho"/>
                <w:sz w:val="16"/>
                <w:szCs w:val="16"/>
              </w:rPr>
              <w:t>Emotional Intelligence</w:t>
            </w:r>
          </w:p>
          <w:p>
            <w:pPr>
              <w:pStyle w:val="style4104"/>
              <w:rPr>
                <w:rFonts w:eastAsia="MS Mincho"/>
                <w:sz w:val="16"/>
                <w:szCs w:val="16"/>
              </w:rPr>
            </w:pPr>
            <w:r>
              <w:rPr>
                <w:rFonts w:eastAsia="MS Mincho"/>
                <w:sz w:val="16"/>
                <w:szCs w:val="16"/>
              </w:rPr>
              <w:t>Learning Interest</w:t>
            </w:r>
          </w:p>
          <w:p>
            <w:pPr>
              <w:pStyle w:val="style4104"/>
              <w:rPr>
                <w:rFonts w:eastAsia="MS Mincho"/>
                <w:sz w:val="16"/>
                <w:szCs w:val="16"/>
              </w:rPr>
            </w:pPr>
            <w:r>
              <w:rPr>
                <w:rFonts w:eastAsia="MS Mincho"/>
                <w:sz w:val="16"/>
                <w:szCs w:val="16"/>
              </w:rPr>
              <w:t>Learning Achievement</w:t>
            </w:r>
          </w:p>
          <w:p>
            <w:pPr>
              <w:pStyle w:val="style4104"/>
              <w:rPr>
                <w:rFonts w:eastAsia="MS Mincho"/>
                <w:sz w:val="16"/>
                <w:szCs w:val="16"/>
              </w:rPr>
            </w:pPr>
            <w:r>
              <w:rPr>
                <w:rFonts w:eastAsia="MS Mincho"/>
                <w:sz w:val="16"/>
                <w:szCs w:val="16"/>
              </w:rPr>
              <w:t>Social Sciences</w:t>
            </w:r>
          </w:p>
          <w:p>
            <w:pPr>
              <w:pStyle w:val="style4104"/>
              <w:rPr>
                <w:noProof/>
              </w:rPr>
            </w:pPr>
          </w:p>
        </w:tc>
      </w:tr>
    </w:tbl>
    <w:p>
      <w:pPr>
        <w:pStyle w:val="style4129"/>
        <w:framePr w:hSpace="0" w:wrap="auto" w:vAnchor="margin" w:yAlign="inline"/>
        <w:spacing w:lineRule="auto" w:line="240"/>
        <w:ind w:right="149"/>
        <w:suppressOverlap w:val="false"/>
        <w:jc w:val="left"/>
        <w:rPr>
          <w:sz w:val="16"/>
          <w:szCs w:val="16"/>
        </w:rPr>
      </w:pP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65"/>
      </w:tblGrid>
      <w:tr>
        <w:trPr/>
        <w:tc>
          <w:tcPr>
            <w:tcW w:w="1418" w:type="dxa"/>
            <w:tcBorders/>
          </w:tcPr>
          <w:p>
            <w:pPr>
              <w:pStyle w:val="style4129"/>
              <w:framePr w:hSpace="0" w:wrap="auto" w:vAnchor="margin" w:yAlign="inline"/>
              <w:spacing w:lineRule="auto" w:line="240"/>
              <w:ind w:left="-107" w:right="149"/>
              <w:suppressOverlap w:val="false"/>
              <w:jc w:val="left"/>
              <w:rPr>
                <w:sz w:val="16"/>
                <w:szCs w:val="16"/>
              </w:rPr>
            </w:pPr>
            <w:r>
              <w:rPr>
                <w:noProof/>
                <w:lang w:val="en-US"/>
              </w:rPr>
              <w:drawing>
                <wp:anchor distT="0" distB="0" distL="114300" distR="114300" simplePos="false" relativeHeight="3" behindDoc="true" locked="false" layoutInCell="true" allowOverlap="true">
                  <wp:simplePos x="0" y="0"/>
                  <wp:positionH relativeFrom="column">
                    <wp:posOffset>-68580</wp:posOffset>
                  </wp:positionH>
                  <wp:positionV relativeFrom="paragraph">
                    <wp:posOffset>1270</wp:posOffset>
                  </wp:positionV>
                  <wp:extent cx="840105" cy="297180"/>
                  <wp:effectExtent l="0" t="0" r="0" b="7620"/>
                  <wp:wrapTight wrapText="bothSides">
                    <wp:wrapPolygon edited="false">
                      <wp:start x="0" y="0"/>
                      <wp:lineTo x="0" y="20769"/>
                      <wp:lineTo x="21061" y="20769"/>
                      <wp:lineTo x="21061" y="0"/>
                      <wp:lineTo x="0" y="0"/>
                    </wp:wrapPolygon>
                  </wp:wrapTight>
                  <wp:docPr id="1027" name="Picture 6" descr="https://licensebuttons.net/l/by-sa/3.0/88x3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3" cstate="print"/>
                          <a:srcRect l="0" t="0" r="0" b="0"/>
                          <a:stretch/>
                        </pic:blipFill>
                        <pic:spPr>
                          <a:xfrm rot="0">
                            <a:off x="0" y="0"/>
                            <a:ext cx="840105" cy="297180"/>
                          </a:xfrm>
                          <a:prstGeom prst="rect"/>
                          <a:ln>
                            <a:noFill/>
                          </a:ln>
                        </pic:spPr>
                      </pic:pic>
                    </a:graphicData>
                  </a:graphic>
                  <wp14:sizeRelH relativeFrom="page">
                    <wp14:pctWidth>0</wp14:pctWidth>
                  </wp14:sizeRelH>
                  <wp14:sizeRelV relativeFrom="page">
                    <wp14:pctHeight>0</wp14:pctHeight>
                  </wp14:sizeRelV>
                </wp:anchor>
              </w:drawing>
            </w:r>
          </w:p>
        </w:tc>
        <w:tc>
          <w:tcPr>
            <w:tcW w:w="7365" w:type="dxa"/>
            <w:tcBorders/>
            <w:vAlign w:val="center"/>
          </w:tcPr>
          <w:p>
            <w:pPr>
              <w:pStyle w:val="style4129"/>
              <w:framePr w:hSpace="0" w:wrap="auto" w:vAnchor="margin" w:yAlign="inline"/>
              <w:spacing w:lineRule="auto" w:line="240"/>
              <w:ind w:right="149"/>
              <w:suppressOverlap w:val="false"/>
              <w:jc w:val="left"/>
              <w:rPr>
                <w:sz w:val="16"/>
                <w:szCs w:val="16"/>
              </w:rPr>
            </w:pPr>
            <w:r>
              <w:rPr>
                <w:sz w:val="16"/>
                <w:szCs w:val="16"/>
              </w:rPr>
              <w:t>This is an open</w:t>
            </w:r>
            <w:r>
              <w:rPr>
                <w:sz w:val="16"/>
                <w:szCs w:val="16"/>
              </w:rPr>
              <w:t>-</w:t>
            </w:r>
            <w:r>
              <w:rPr>
                <w:sz w:val="16"/>
                <w:szCs w:val="16"/>
              </w:rPr>
              <w:t xml:space="preserve">access article under the </w:t>
            </w:r>
            <w:r>
              <w:rPr/>
              <w:fldChar w:fldCharType="begin"/>
            </w:r>
            <w:r>
              <w:instrText xml:space="preserve"> HYPERLINK "http://creativecommons.org/licenses/by-sa/4.0/" </w:instrText>
            </w:r>
            <w:r>
              <w:rPr/>
              <w:fldChar w:fldCharType="separate"/>
            </w:r>
            <w:r>
              <w:rPr>
                <w:rStyle w:val="style85"/>
                <w:sz w:val="16"/>
                <w:szCs w:val="16"/>
              </w:rPr>
              <w:t>CC–BY-SA</w:t>
            </w:r>
            <w:r>
              <w:rPr/>
              <w:fldChar w:fldCharType="end"/>
            </w:r>
            <w:r>
              <w:rPr>
                <w:sz w:val="16"/>
                <w:szCs w:val="16"/>
              </w:rPr>
              <w:t xml:space="preserve"> license</w:t>
            </w:r>
          </w:p>
        </w:tc>
      </w:tr>
    </w:tbl>
    <w:p>
      <w:pPr>
        <w:pStyle w:val="style4129"/>
        <w:framePr w:hSpace="0" w:wrap="auto" w:vAnchor="margin" w:yAlign="inline"/>
        <w:spacing w:lineRule="auto" w:line="240"/>
        <w:ind w:right="149"/>
        <w:suppressOverlap w:val="false"/>
        <w:jc w:val="left"/>
        <w:rPr>
          <w:sz w:val="16"/>
          <w:szCs w:val="16"/>
        </w:rPr>
      </w:pPr>
    </w:p>
    <w:p>
      <w:pPr>
        <w:pStyle w:val="style1"/>
        <w:rPr>
          <w:b w:val="false"/>
          <w:i/>
          <w:sz w:val="22"/>
          <w:szCs w:val="22"/>
        </w:rPr>
      </w:pPr>
      <w:r>
        <w:rPr>
          <w:sz w:val="22"/>
          <w:szCs w:val="22"/>
        </w:rPr>
        <w:t xml:space="preserve">Pendahuluan </w:t>
      </w:r>
    </w:p>
    <w:p>
      <w:pPr>
        <w:pStyle w:val="style66"/>
        <w:spacing w:lineRule="auto" w:line="240"/>
        <w:rPr>
          <w:lang w:val="sv-SE"/>
        </w:rPr>
      </w:pPr>
      <w:r>
        <w:rPr>
          <w:rStyle w:val="style4145"/>
          <w:color w:val="333333"/>
          <w:lang w:val="sv-SE"/>
        </w:rPr>
        <w:t>Di era perubahan ini,  pendidikan memegang peranan paling penting bagi masyarakat Indonesia untuk mengimbangi kemajuan zaman yang begitu pesat.</w:t>
      </w:r>
      <w:r>
        <w:rPr>
          <w:lang w:val="sv-SE"/>
        </w:rPr>
        <w:t xml:space="preserve"> Undang–undang No. 20 tahun 2003 tentang sistem pendidikan nasional menyatakan bahwa pendidikan nasional berakar pada kebudayaan bangsa Indonesia yang berdasarkan pancasila dan UUD 1945, berfungsi untuk mengembangkan kemampuan, meningkatkan mutu kehidupan dan meningkatkan martabat manusia Indonesia dalam rangka mewujudkan tujuan nasional.</w:t>
      </w:r>
    </w:p>
    <w:p>
      <w:pPr>
        <w:pStyle w:val="style66"/>
        <w:spacing w:lineRule="auto" w:line="240"/>
        <w:rPr>
          <w:lang w:val="sv-SE"/>
        </w:rPr>
      </w:pPr>
      <w:r>
        <w:rPr>
          <w:lang w:val="sv-SE"/>
        </w:rPr>
        <w:t>Pendidikan bertugas menjawab tantangan-tantangan dan memecahkan masalah sosial yang muncul dalam bentuk perbaikan dan pembaharuan pendidikan. Berbagai usaha ditempuh untuk meningkatkan kualitas dan kuantitas pendidikan dengan tujuan untuk dapat mengimbangi kemajuan ilmu pengetahuan dan teknologi Sebagai negara berkembang Strategi pelaksanaan pendidikan yang dilakukan dalam bentuk kegiatan pengajaran adalah bentuk kegiatan dimana terjalin hubungan interaksi dalam proses belajar mengajar antara guru dan peserta didik untuk mengembangkan prilaku sesuai dengan tujuan pendidikan.</w:t>
      </w:r>
    </w:p>
    <w:p>
      <w:pPr>
        <w:pStyle w:val="style66"/>
        <w:spacing w:lineRule="auto" w:line="240"/>
        <w:rPr/>
      </w:pPr>
      <w:r>
        <w:rPr>
          <w:lang w:val="sv-SE"/>
        </w:rPr>
        <w:t>Pemikiran mengenai konsep pendidikan Ilmu Pengetahuan Sosial di Indonesia banyak dipengaruhi oleh pemikiran “social studies”. Bila disimak dari perkembangan pemikiran pendidikan Ilmu Pengetahuan Sosial yang terwujudkan dalam Kurikulum sampai dengan dasawarsa 1990-an ini pendidikan Ilmu Pengetahuan Sosial di Indonesia mempunyai dua konsep pendidikan Ilmu Pengetahuan Sosial, yakni: pertama, pendidikan LPS (Lembaga Pengetahuan Sosial) yang diajarkan dalam tradisi “citizenship transmission” dalam bentuk mata pelajaran Pendidikan Pancasila dan Kewarganegaraan dan Sejarah Nasional; kedua, pendidikan Ilmu Pengetahuan Sosial yang diajarkan dalam tradisi “social science” dalam bentuk pendidikan Ilmu Pengetahuan Sosial terpisah dari SM</w:t>
      </w:r>
      <w:r>
        <w:rPr>
          <w:lang w:val="sv-SE"/>
        </w:rPr>
        <w:t>A</w:t>
      </w:r>
      <w:r>
        <w:rPr>
          <w:lang w:val="sv-SE"/>
        </w:rPr>
        <w:t xml:space="preserve">, yang terkonfederasi di SLTP, dan yang terintegrasi di SD. </w:t>
      </w:r>
      <w:r>
        <w:rPr>
          <w:color w:val="000000"/>
        </w:rPr>
        <w:t>[1]</w:t>
      </w:r>
    </w:p>
    <w:p>
      <w:pPr>
        <w:pStyle w:val="style66"/>
        <w:spacing w:lineRule="auto" w:line="240"/>
        <w:rPr/>
      </w:pPr>
      <w:r>
        <w:t>Fenomena</w:t>
      </w:r>
      <w:r>
        <w:t xml:space="preserve"> </w:t>
      </w:r>
      <w:r>
        <w:t>tersebut</w:t>
      </w:r>
      <w:r>
        <w:t xml:space="preserve"> </w:t>
      </w:r>
      <w:r>
        <w:t>merupakan</w:t>
      </w:r>
      <w:r>
        <w:t xml:space="preserve"> </w:t>
      </w:r>
      <w:r>
        <w:t>masalah</w:t>
      </w:r>
      <w:r>
        <w:t xml:space="preserve"> yang </w:t>
      </w:r>
      <w:r>
        <w:t>serius</w:t>
      </w:r>
      <w:r>
        <w:t xml:space="preserve"> dan </w:t>
      </w:r>
      <w:r>
        <w:t>perlu</w:t>
      </w:r>
      <w:r>
        <w:t xml:space="preserve"> </w:t>
      </w:r>
      <w:r>
        <w:t>mendapat</w:t>
      </w:r>
      <w:r>
        <w:t xml:space="preserve"> </w:t>
      </w:r>
      <w:r>
        <w:t>perhatian</w:t>
      </w:r>
      <w:r>
        <w:t xml:space="preserve"> </w:t>
      </w:r>
      <w:r>
        <w:t>penuh</w:t>
      </w:r>
      <w:r>
        <w:t xml:space="preserve"> </w:t>
      </w:r>
      <w:r>
        <w:t>dari</w:t>
      </w:r>
      <w:r>
        <w:t xml:space="preserve"> </w:t>
      </w:r>
      <w:r>
        <w:t>semua</w:t>
      </w:r>
      <w:r>
        <w:t xml:space="preserve"> </w:t>
      </w:r>
      <w:r>
        <w:t>pihak</w:t>
      </w:r>
      <w:r>
        <w:t xml:space="preserve">, baik </w:t>
      </w:r>
      <w:r>
        <w:t>pemerintah</w:t>
      </w:r>
      <w:r>
        <w:t xml:space="preserve">, </w:t>
      </w:r>
      <w:r>
        <w:t>sekolah</w:t>
      </w:r>
      <w:r>
        <w:t xml:space="preserve">, </w:t>
      </w:r>
      <w:r>
        <w:t>masyarakat</w:t>
      </w:r>
      <w:r>
        <w:t xml:space="preserve"> dan orang </w:t>
      </w:r>
      <w:r>
        <w:t>tua</w:t>
      </w:r>
      <w:r>
        <w:t xml:space="preserve"> </w:t>
      </w:r>
      <w:r>
        <w:t>maupun</w:t>
      </w:r>
      <w:r>
        <w:t xml:space="preserve"> </w:t>
      </w:r>
      <w:r>
        <w:t>siswa</w:t>
      </w:r>
      <w:r>
        <w:t xml:space="preserve"> </w:t>
      </w:r>
      <w:r>
        <w:t>itu</w:t>
      </w:r>
      <w:r>
        <w:t xml:space="preserve"> sendiri. </w:t>
      </w:r>
      <w:r>
        <w:t>Rendahnya</w:t>
      </w:r>
      <w:r>
        <w:t xml:space="preserve">  </w:t>
      </w:r>
      <w:r>
        <w:t>hasil</w:t>
      </w:r>
      <w:r>
        <w:t xml:space="preserve"> </w:t>
      </w:r>
      <w:r>
        <w:t>belajar</w:t>
      </w:r>
      <w:r>
        <w:t xml:space="preserve"> </w:t>
      </w:r>
      <w:r>
        <w:t>Ilmu</w:t>
      </w:r>
      <w:r>
        <w:t xml:space="preserve"> </w:t>
      </w:r>
      <w:r>
        <w:t>Pengetahuan</w:t>
      </w:r>
      <w:r>
        <w:t xml:space="preserve"> </w:t>
      </w:r>
      <w:r>
        <w:t>Sosial</w:t>
      </w:r>
      <w:r>
        <w:t xml:space="preserve"> </w:t>
      </w:r>
      <w:r>
        <w:t>siswa</w:t>
      </w:r>
      <w:r>
        <w:t xml:space="preserve"> </w:t>
      </w:r>
      <w:r>
        <w:t>disebabkan</w:t>
      </w:r>
      <w:r>
        <w:t xml:space="preserve"> oleh </w:t>
      </w:r>
      <w:r>
        <w:t>banyak</w:t>
      </w:r>
      <w:r>
        <w:t xml:space="preserve"> </w:t>
      </w:r>
      <w:r>
        <w:t>hal</w:t>
      </w:r>
      <w:r>
        <w:t xml:space="preserve"> </w:t>
      </w:r>
      <w:r>
        <w:t>antara</w:t>
      </w:r>
      <w:r>
        <w:t xml:space="preserve"> lain </w:t>
      </w:r>
      <w:r>
        <w:t>kurikulum</w:t>
      </w:r>
      <w:r>
        <w:t xml:space="preserve"> yang </w:t>
      </w:r>
      <w:r>
        <w:t>padat</w:t>
      </w:r>
      <w:r>
        <w:t xml:space="preserve">, </w:t>
      </w:r>
      <w:r>
        <w:t>materi</w:t>
      </w:r>
      <w:r>
        <w:t xml:space="preserve"> pada </w:t>
      </w:r>
      <w:r>
        <w:t>buku</w:t>
      </w:r>
      <w:r>
        <w:t xml:space="preserve"> </w:t>
      </w:r>
      <w:r>
        <w:t>pelajaran</w:t>
      </w:r>
      <w:r>
        <w:t xml:space="preserve"> yang </w:t>
      </w:r>
      <w:r>
        <w:t>dirasakan</w:t>
      </w:r>
      <w:r>
        <w:t xml:space="preserve"> </w:t>
      </w:r>
      <w:r>
        <w:t>terlalu</w:t>
      </w:r>
      <w:r>
        <w:t xml:space="preserve"> </w:t>
      </w:r>
      <w:r>
        <w:t>banyak</w:t>
      </w:r>
      <w:r>
        <w:t xml:space="preserve"> dan </w:t>
      </w:r>
      <w:r>
        <w:t>sulit</w:t>
      </w:r>
      <w:r>
        <w:t xml:space="preserve"> untuk </w:t>
      </w:r>
      <w:r>
        <w:t>diikuti</w:t>
      </w:r>
      <w:r>
        <w:t xml:space="preserve">, media </w:t>
      </w:r>
      <w:r>
        <w:t>belajar</w:t>
      </w:r>
      <w:r>
        <w:t xml:space="preserve"> yang </w:t>
      </w:r>
      <w:r>
        <w:t>kurang</w:t>
      </w:r>
      <w:r>
        <w:t xml:space="preserve"> </w:t>
      </w:r>
      <w:r>
        <w:t>efektif</w:t>
      </w:r>
      <w:r>
        <w:t xml:space="preserve">, </w:t>
      </w:r>
      <w:r>
        <w:t>kurang</w:t>
      </w:r>
      <w:r>
        <w:t xml:space="preserve"> </w:t>
      </w:r>
      <w:r>
        <w:t>tepatnya</w:t>
      </w:r>
      <w:r>
        <w:t xml:space="preserve"> </w:t>
      </w:r>
      <w:r>
        <w:t>metode</w:t>
      </w:r>
      <w:r>
        <w:t xml:space="preserve"> </w:t>
      </w:r>
      <w:r>
        <w:t>atau</w:t>
      </w:r>
      <w:r>
        <w:t xml:space="preserve"> </w:t>
      </w:r>
      <w:r>
        <w:t>alat</w:t>
      </w:r>
      <w:r>
        <w:t xml:space="preserve"> </w:t>
      </w:r>
      <w:r>
        <w:t>peraga</w:t>
      </w:r>
      <w:r>
        <w:t xml:space="preserve"> dan </w:t>
      </w:r>
      <w:r>
        <w:t>konsep</w:t>
      </w:r>
      <w:r>
        <w:t xml:space="preserve"> </w:t>
      </w:r>
      <w:r>
        <w:t>diri</w:t>
      </w:r>
      <w:r>
        <w:t xml:space="preserve"> yang </w:t>
      </w:r>
      <w:r>
        <w:t>dipilih</w:t>
      </w:r>
      <w:r>
        <w:t xml:space="preserve"> oleh guru, </w:t>
      </w:r>
      <w:r>
        <w:t>sistem</w:t>
      </w:r>
      <w:r>
        <w:t xml:space="preserve"> </w:t>
      </w:r>
      <w:r>
        <w:t>evalusi</w:t>
      </w:r>
      <w:r>
        <w:t xml:space="preserve"> yang </w:t>
      </w:r>
      <w:r>
        <w:t>buruk</w:t>
      </w:r>
      <w:r>
        <w:t xml:space="preserve">, dan </w:t>
      </w:r>
      <w:r>
        <w:t>kemampuan</w:t>
      </w:r>
      <w:r>
        <w:t xml:space="preserve"> guru yang </w:t>
      </w:r>
      <w:r>
        <w:t>kurang</w:t>
      </w:r>
      <w:r>
        <w:t xml:space="preserve"> </w:t>
      </w:r>
      <w:r>
        <w:t>dalam</w:t>
      </w:r>
      <w:r>
        <w:t xml:space="preserve"> </w:t>
      </w:r>
      <w:r>
        <w:t>membangkitkan</w:t>
      </w:r>
      <w:r>
        <w:t xml:space="preserve"> </w:t>
      </w:r>
      <w:r>
        <w:t>minat</w:t>
      </w:r>
      <w:r>
        <w:t xml:space="preserve"> </w:t>
      </w:r>
      <w:r>
        <w:t>belajar</w:t>
      </w:r>
      <w:r>
        <w:t xml:space="preserve"> </w:t>
      </w:r>
      <w:r>
        <w:t>siswa</w:t>
      </w:r>
      <w:r>
        <w:t xml:space="preserve"> </w:t>
      </w:r>
      <w:r>
        <w:t>anak</w:t>
      </w:r>
      <w:r>
        <w:t xml:space="preserve"> </w:t>
      </w:r>
      <w:r>
        <w:t>dalam</w:t>
      </w:r>
      <w:r>
        <w:t xml:space="preserve"> </w:t>
      </w:r>
      <w:r>
        <w:t>belajar</w:t>
      </w:r>
      <w:r>
        <w:t xml:space="preserve"> </w:t>
      </w:r>
      <w:r>
        <w:t>Ilmu</w:t>
      </w:r>
      <w:r>
        <w:t xml:space="preserve"> </w:t>
      </w:r>
      <w:r>
        <w:t>Pengetahuan</w:t>
      </w:r>
      <w:r>
        <w:t xml:space="preserve"> </w:t>
      </w:r>
      <w:r>
        <w:t>Sosial</w:t>
      </w:r>
      <w:r>
        <w:t xml:space="preserve">. </w:t>
      </w:r>
      <w:r>
        <w:rPr>
          <w:lang w:val="sv-SE"/>
        </w:rPr>
        <w:t xml:space="preserve">Atau juga pendekatan pembelajaran yang bersifat konvensional dimana siswa tidak banyak terlibat dalam proses pembelajaran dan keaktifan dikelas sebagian besar didominasi oleh guru. </w:t>
      </w:r>
      <w:r>
        <w:rPr>
          <w:color w:val="000000"/>
        </w:rPr>
        <w:t>[2]</w:t>
      </w:r>
    </w:p>
    <w:p>
      <w:pPr>
        <w:pStyle w:val="style66"/>
        <w:spacing w:lineRule="auto" w:line="240"/>
        <w:rPr>
          <w:lang w:val="sv-SE"/>
        </w:rPr>
      </w:pPr>
      <w:r>
        <w:t>Prestasi</w:t>
      </w:r>
      <w:r>
        <w:t xml:space="preserve"> </w:t>
      </w:r>
      <w:r>
        <w:t>Belajar</w:t>
      </w:r>
      <w:r>
        <w:t xml:space="preserve"> </w:t>
      </w:r>
      <w:r>
        <w:t>Ilmu</w:t>
      </w:r>
      <w:r>
        <w:t xml:space="preserve"> </w:t>
      </w:r>
      <w:r>
        <w:t>Pengetahuan</w:t>
      </w:r>
      <w:r>
        <w:t xml:space="preserve"> </w:t>
      </w:r>
      <w:r>
        <w:t>Sosial</w:t>
      </w:r>
      <w:r>
        <w:t xml:space="preserve"> </w:t>
      </w:r>
      <w:r>
        <w:t>adalah</w:t>
      </w:r>
      <w:r>
        <w:t xml:space="preserve"> </w:t>
      </w:r>
      <w:r>
        <w:t>hasil</w:t>
      </w:r>
      <w:r>
        <w:t xml:space="preserve"> yang </w:t>
      </w:r>
      <w:r>
        <w:t>telah</w:t>
      </w:r>
      <w:r>
        <w:t xml:space="preserve"> </w:t>
      </w:r>
      <w:r>
        <w:t>dicapai</w:t>
      </w:r>
      <w:r>
        <w:t xml:space="preserve"> </w:t>
      </w:r>
      <w:r>
        <w:t>dalam</w:t>
      </w:r>
      <w:r>
        <w:t xml:space="preserve"> </w:t>
      </w:r>
      <w:r>
        <w:t>usaha</w:t>
      </w:r>
      <w:r>
        <w:t xml:space="preserve"> untuk </w:t>
      </w:r>
      <w:r>
        <w:t>menguasai</w:t>
      </w:r>
      <w:r>
        <w:t xml:space="preserve"> </w:t>
      </w:r>
      <w:r>
        <w:t>materi</w:t>
      </w:r>
      <w:r>
        <w:t xml:space="preserve">  yang</w:t>
      </w:r>
      <w:r>
        <w:t xml:space="preserve"> </w:t>
      </w:r>
      <w:r>
        <w:t>dinyatakan</w:t>
      </w:r>
      <w:r>
        <w:t xml:space="preserve"> dengan </w:t>
      </w:r>
      <w:r>
        <w:t>nilai</w:t>
      </w:r>
      <w:r>
        <w:t xml:space="preserve"> yang </w:t>
      </w:r>
      <w:r>
        <w:t>diperoleh</w:t>
      </w:r>
      <w:r>
        <w:t xml:space="preserve"> </w:t>
      </w:r>
      <w:r>
        <w:t>setelah</w:t>
      </w:r>
      <w:r>
        <w:t xml:space="preserve"> </w:t>
      </w:r>
      <w:r>
        <w:t>diadakan</w:t>
      </w:r>
      <w:r>
        <w:t xml:space="preserve"> </w:t>
      </w:r>
      <w:r>
        <w:t>evaluasi</w:t>
      </w:r>
      <w:r>
        <w:t xml:space="preserve">. </w:t>
      </w:r>
      <w:r>
        <w:t>Pencapaian</w:t>
      </w:r>
      <w:r>
        <w:t xml:space="preserve"> </w:t>
      </w:r>
      <w:r>
        <w:t>hasil</w:t>
      </w:r>
      <w:r>
        <w:t xml:space="preserve"> </w:t>
      </w:r>
      <w:r>
        <w:t>Prestasi</w:t>
      </w:r>
      <w:r>
        <w:t xml:space="preserve"> </w:t>
      </w:r>
      <w:r>
        <w:t>Belajar</w:t>
      </w:r>
      <w:r>
        <w:t xml:space="preserve"> yang </w:t>
      </w:r>
      <w:r>
        <w:t>tinggi</w:t>
      </w:r>
      <w:r>
        <w:t xml:space="preserve"> </w:t>
      </w:r>
      <w:r>
        <w:t>merupakan</w:t>
      </w:r>
      <w:r>
        <w:t xml:space="preserve"> </w:t>
      </w:r>
      <w:r>
        <w:t>keinginan</w:t>
      </w:r>
      <w:r>
        <w:t xml:space="preserve"> </w:t>
      </w:r>
      <w:r>
        <w:t>setiap</w:t>
      </w:r>
      <w:r>
        <w:t xml:space="preserve"> </w:t>
      </w:r>
      <w:r>
        <w:t>siswa</w:t>
      </w:r>
      <w:r>
        <w:t xml:space="preserve">, </w:t>
      </w:r>
      <w:r>
        <w:t>namun</w:t>
      </w:r>
      <w:r>
        <w:t xml:space="preserve"> untuk </w:t>
      </w:r>
      <w:r>
        <w:t>mendapatkan</w:t>
      </w:r>
      <w:r>
        <w:t xml:space="preserve"> </w:t>
      </w:r>
      <w:r>
        <w:t>hasil</w:t>
      </w:r>
      <w:r>
        <w:t xml:space="preserve"> yang optimal </w:t>
      </w:r>
      <w:r>
        <w:t>bukanlah</w:t>
      </w:r>
      <w:r>
        <w:t xml:space="preserve"> </w:t>
      </w:r>
      <w:r>
        <w:t>hal</w:t>
      </w:r>
      <w:r>
        <w:t xml:space="preserve"> yang </w:t>
      </w:r>
      <w:r>
        <w:t>mudah</w:t>
      </w:r>
      <w:r>
        <w:t xml:space="preserve">, </w:t>
      </w:r>
      <w:r>
        <w:t>akan</w:t>
      </w:r>
      <w:r>
        <w:t xml:space="preserve"> </w:t>
      </w:r>
      <w:r>
        <w:t>tetapi</w:t>
      </w:r>
      <w:r>
        <w:t xml:space="preserve"> </w:t>
      </w:r>
      <w:r>
        <w:t>membutuhkan</w:t>
      </w:r>
      <w:r>
        <w:t xml:space="preserve"> </w:t>
      </w:r>
      <w:r>
        <w:t>usaha</w:t>
      </w:r>
      <w:r>
        <w:t xml:space="preserve"> yang optimal </w:t>
      </w:r>
      <w:r>
        <w:t>dari</w:t>
      </w:r>
      <w:r>
        <w:t xml:space="preserve"> </w:t>
      </w:r>
      <w:r>
        <w:t>siswa</w:t>
      </w:r>
      <w:r>
        <w:t xml:space="preserve"> </w:t>
      </w:r>
      <w:r>
        <w:t>itu</w:t>
      </w:r>
      <w:r>
        <w:t xml:space="preserve"> </w:t>
      </w:r>
      <w:r>
        <w:t>sendiri</w:t>
      </w:r>
      <w:r>
        <w:t xml:space="preserve">. </w:t>
      </w:r>
      <w:r>
        <w:rPr>
          <w:lang w:val="sv-SE"/>
        </w:rPr>
        <w:t>Prestasi Belajar ini sangat penting, melalui Prestasi Belajarlah  dapat diketahui sejauh mana keberhasilan proses KBM yang dilaksanakan. Prestasi Belajar  yang dicapai dijadikan dasar dalam melakukan evaluasi proses KBM.   Pengukuran terhadap Prestasi Belajar Ilmu Pengetahuan Sosial siswa selalu memperhatikan indikator-indikator yang sudah ditentukan terlebih dahulu. Indikator tersebut berisi pengetahuan, keterampilan dan sikap yang harus dikuasai siswa agar dikatakan telah memahami dan menguasai materi pelajaranyang telah diberikan.</w:t>
      </w:r>
      <w:r>
        <w:rPr>
          <w:color w:val="000000"/>
          <w:lang w:val="sv-SE"/>
        </w:rPr>
        <w:t>[3]</w:t>
      </w:r>
    </w:p>
    <w:p>
      <w:pPr>
        <w:pStyle w:val="style66"/>
        <w:spacing w:lineRule="auto" w:line="240"/>
        <w:rPr>
          <w:lang w:val="sv-SE"/>
        </w:rPr>
      </w:pPr>
      <w:r>
        <w:rPr>
          <w:lang w:val="sv-SE"/>
        </w:rPr>
        <w:t>Prestasi Belajar Ilmu Pengetahuan Sosial dipengaruhi oleh banyak faktor. Faktor-faktor tersebut ada yang berasal dari dalam diri siswa (intern) maupun dari luar diri siswa (exstern). Faktor dari dalam diri meliputi faktor psikologis dan faktor fisiologis, sedangkan dari luar diri meliputi faktor lingkungan dan faktor instrumental.</w:t>
      </w:r>
      <w:r>
        <w:rPr>
          <w:color w:val="000000"/>
          <w:lang w:val="sv-SE"/>
        </w:rPr>
        <w:t>[4]</w:t>
      </w:r>
      <w:r>
        <w:rPr>
          <w:lang w:val="sv-SE"/>
        </w:rPr>
        <w:t xml:space="preserve"> Faktor psikologis terdiri dari bakat, minat, kecerdasan, motivasi, dan kemampuan kognitif, sedangkan faktor fisiologis terdiri dari kondisi fisik atau kondisi panca indera. Faktor lingkungan terdiri dari lingkungan alam dan lingkungan sosial, sedangkan faktor instrumental terdiri dari kurikulum, bahan pelajaran, guru, alat evaluasi, sarana prasarana, administrasi atau </w:t>
      </w:r>
      <w:r>
        <w:rPr>
          <w:lang w:val="sv-SE"/>
        </w:rPr>
        <w:t>manajemen sekolah.</w:t>
      </w:r>
      <w:r>
        <w:rPr>
          <w:lang w:val="sv-SE"/>
        </w:rPr>
        <w:t xml:space="preserve"> </w:t>
      </w:r>
      <w:r>
        <w:rPr>
          <w:lang w:val="sv-SE"/>
        </w:rPr>
        <w:t>Sedangkan motivasi menurut Vroom adalah sebuah daya yang membuat seseorang dalam melakukan aktivitasnya tergantung dari hubungan timbal-balik atara apa yang ia butuhkan dari hasil pekerjaan tersebut.</w:t>
      </w:r>
      <w:r>
        <w:rPr>
          <w:lang w:val="sv-SE"/>
        </w:rPr>
        <w:t xml:space="preserve"> </w:t>
      </w:r>
      <w:r>
        <w:rPr>
          <w:color w:val="000000"/>
          <w:lang w:val="sv-SE"/>
        </w:rPr>
        <w:t>[5]</w:t>
      </w:r>
    </w:p>
    <w:p>
      <w:pPr>
        <w:pStyle w:val="style66"/>
        <w:spacing w:lineRule="auto" w:line="240"/>
        <w:rPr/>
      </w:pPr>
      <w:r>
        <w:rPr>
          <w:lang w:val="sv-SE"/>
        </w:rPr>
        <w:t xml:space="preserve">Dari beberapa faktor intern yang berpengaruh terhadap Prestasi Belajar Ilmu Pengetahuan Sosial, kecerdasan merupakan faktor penting untuk mencapai prestasi belajar. Pandangan lama menjadikan Kecerdasan Intelektual atau Intelligence Quotient (IQ) sebagai satu-satunya alat untuk mengukur kecerdasan siswa. Siswa yang IQ nya tinggi dianggap cerdas dan akan sukses dalam hidupnya, tetapi pandangan tersebut mulai bergeser bukan hanya kecerdasan Intelektual saja yang mempengaruhi prestasi belajar tetapi kecerdasan emosional juga akan mempengaruhi tingkat prestasi belajar siswa. </w:t>
      </w:r>
      <w:r>
        <w:rPr>
          <w:color w:val="000000"/>
        </w:rPr>
        <w:t>[6]</w:t>
      </w:r>
    </w:p>
    <w:p>
      <w:pPr>
        <w:pStyle w:val="style66"/>
        <w:spacing w:lineRule="auto" w:line="240"/>
        <w:rPr/>
      </w:pPr>
      <w:r>
        <w:t>Kecerdasan</w:t>
      </w:r>
      <w:r>
        <w:t xml:space="preserve"> </w:t>
      </w:r>
      <w:r>
        <w:t>Emosional</w:t>
      </w:r>
      <w:r>
        <w:t xml:space="preserve"> </w:t>
      </w:r>
      <w:r>
        <w:t>merupakan</w:t>
      </w:r>
      <w:r>
        <w:t xml:space="preserve"> </w:t>
      </w:r>
      <w:r>
        <w:t>kemampuan</w:t>
      </w:r>
      <w:r>
        <w:t xml:space="preserve"> </w:t>
      </w:r>
      <w:r>
        <w:t>mengenali</w:t>
      </w:r>
      <w:r>
        <w:t xml:space="preserve"> </w:t>
      </w:r>
      <w:r>
        <w:t>perasaan</w:t>
      </w:r>
      <w:r>
        <w:t xml:space="preserve"> </w:t>
      </w:r>
      <w:r>
        <w:t>kita</w:t>
      </w:r>
      <w:r>
        <w:t xml:space="preserve"> </w:t>
      </w:r>
      <w:r>
        <w:t>sendiri</w:t>
      </w:r>
      <w:r>
        <w:t xml:space="preserve"> dan </w:t>
      </w:r>
      <w:r>
        <w:t>perasaan</w:t>
      </w:r>
      <w:r>
        <w:t xml:space="preserve"> orang lain, </w:t>
      </w:r>
      <w:r>
        <w:t>pengendalian</w:t>
      </w:r>
      <w:r>
        <w:t xml:space="preserve"> </w:t>
      </w:r>
      <w:r>
        <w:t>diri</w:t>
      </w:r>
      <w:r>
        <w:t xml:space="preserve">, </w:t>
      </w:r>
      <w:r>
        <w:t>semangat</w:t>
      </w:r>
      <w:r>
        <w:t xml:space="preserve">, </w:t>
      </w:r>
      <w:r>
        <w:t>kemampuan</w:t>
      </w:r>
      <w:r>
        <w:t xml:space="preserve"> untuk </w:t>
      </w:r>
      <w:r>
        <w:t>memotivasi</w:t>
      </w:r>
      <w:r>
        <w:t xml:space="preserve"> </w:t>
      </w:r>
      <w:r>
        <w:t>diri</w:t>
      </w:r>
      <w:r>
        <w:t xml:space="preserve"> </w:t>
      </w:r>
      <w:r>
        <w:t>sendiri</w:t>
      </w:r>
      <w:r>
        <w:t xml:space="preserve"> dan </w:t>
      </w:r>
      <w:r>
        <w:t>bertahan</w:t>
      </w:r>
      <w:r>
        <w:t xml:space="preserve"> </w:t>
      </w:r>
      <w:r>
        <w:t>menghadapi</w:t>
      </w:r>
      <w:r>
        <w:t xml:space="preserve"> </w:t>
      </w:r>
      <w:r>
        <w:t>frustasi</w:t>
      </w:r>
      <w:r>
        <w:t xml:space="preserve">, </w:t>
      </w:r>
      <w:r>
        <w:t>kesanggupan</w:t>
      </w:r>
      <w:r>
        <w:t xml:space="preserve"> untuk </w:t>
      </w:r>
      <w:r>
        <w:t>mengendalikan</w:t>
      </w:r>
      <w:r>
        <w:t xml:space="preserve"> </w:t>
      </w:r>
      <w:r>
        <w:t>dorongan</w:t>
      </w:r>
      <w:r>
        <w:t xml:space="preserve"> </w:t>
      </w:r>
      <w:r>
        <w:t>hati</w:t>
      </w:r>
      <w:r>
        <w:t xml:space="preserve"> dan </w:t>
      </w:r>
      <w:r>
        <w:t>emosi</w:t>
      </w:r>
      <w:r>
        <w:t>.</w:t>
      </w:r>
      <w:r>
        <w:rPr>
          <w:color w:val="000000"/>
          <w:lang w:val="sv-SE"/>
        </w:rPr>
        <w:t>[7]</w:t>
      </w:r>
      <w:r>
        <w:rPr>
          <w:lang w:val="sv-SE"/>
        </w:rPr>
        <w:t xml:space="preserve"> Kecerdasan Emosional akan mempengaruhi sikap dan perilaku seseorang dalam kehidupannya. Dalam proses belajar, seorang siswa akan sangat dipengaruhi oleh Kecerdasan Emosionalnya. Jika siswa dapat mengendalikan dirinya, ia tidak akan terganggu dengan lingkungan sekitarnya, maka ia akan berkonsentrasi pada  pelajaran yang sedang diajarkan. Oleh karena itu, Kecerdasan Emosional dapat mempengaruhi prestasi belajar siswa, salah satunya adalah Prestasi Belajar Ilmu Pengetahuan Sosial</w:t>
      </w:r>
      <w:r>
        <w:rPr>
          <w:lang w:val="sv-SE"/>
        </w:rPr>
        <w:t>.</w:t>
      </w:r>
      <w:r>
        <w:rPr>
          <w:color w:val="000000"/>
        </w:rPr>
        <w:t>[8]</w:t>
      </w:r>
    </w:p>
    <w:p>
      <w:pPr>
        <w:pStyle w:val="style66"/>
        <w:spacing w:lineRule="auto" w:line="240"/>
        <w:rPr/>
      </w:pPr>
      <w:r>
        <w:t>Kecerdasan</w:t>
      </w:r>
      <w:r>
        <w:t xml:space="preserve"> </w:t>
      </w:r>
      <w:r>
        <w:t>emosional</w:t>
      </w:r>
      <w:r>
        <w:t xml:space="preserve"> </w:t>
      </w:r>
      <w:r>
        <w:t>siswa</w:t>
      </w:r>
      <w:r>
        <w:t xml:space="preserve"> </w:t>
      </w:r>
      <w:r>
        <w:t>dalam</w:t>
      </w:r>
      <w:r>
        <w:t xml:space="preserve"> </w:t>
      </w:r>
      <w:r>
        <w:t>mengikuti</w:t>
      </w:r>
      <w:r>
        <w:t xml:space="preserve"> </w:t>
      </w:r>
      <w:r>
        <w:t>pelajran</w:t>
      </w:r>
      <w:r>
        <w:t xml:space="preserve"> </w:t>
      </w:r>
      <w:r>
        <w:t>Ilmu</w:t>
      </w:r>
      <w:r>
        <w:t xml:space="preserve"> </w:t>
      </w:r>
      <w:r>
        <w:t>Pengetahuan</w:t>
      </w:r>
      <w:r>
        <w:t xml:space="preserve"> </w:t>
      </w:r>
      <w:r>
        <w:t>Sosial</w:t>
      </w:r>
      <w:r>
        <w:t xml:space="preserve"> ini </w:t>
      </w:r>
      <w:r>
        <w:t>cenderuk</w:t>
      </w:r>
      <w:r>
        <w:t xml:space="preserve"> </w:t>
      </w:r>
      <w:r>
        <w:t>fluktuatif</w:t>
      </w:r>
      <w:r>
        <w:t xml:space="preserve"> </w:t>
      </w:r>
      <w:r>
        <w:t>sehingga</w:t>
      </w:r>
      <w:r>
        <w:t xml:space="preserve"> </w:t>
      </w:r>
      <w:r>
        <w:t>perlu</w:t>
      </w:r>
      <w:r>
        <w:t xml:space="preserve"> </w:t>
      </w:r>
      <w:r>
        <w:t>adanya</w:t>
      </w:r>
      <w:r>
        <w:t xml:space="preserve"> </w:t>
      </w:r>
      <w:r>
        <w:t>dorongan</w:t>
      </w:r>
      <w:r>
        <w:t xml:space="preserve"> yang baik </w:t>
      </w:r>
      <w:r>
        <w:t>dari</w:t>
      </w:r>
      <w:r>
        <w:t xml:space="preserve"> guru yang </w:t>
      </w:r>
      <w:r>
        <w:t>bersangkutan</w:t>
      </w:r>
      <w:r>
        <w:t xml:space="preserve">, </w:t>
      </w:r>
      <w:r>
        <w:t>siswa</w:t>
      </w:r>
      <w:r>
        <w:t xml:space="preserve"> yang </w:t>
      </w:r>
      <w:r>
        <w:t>memiliki</w:t>
      </w:r>
      <w:r>
        <w:t xml:space="preserve"> </w:t>
      </w:r>
      <w:r>
        <w:t>kecerdasan</w:t>
      </w:r>
      <w:r>
        <w:t xml:space="preserve"> </w:t>
      </w:r>
      <w:r>
        <w:t>emosional</w:t>
      </w:r>
      <w:r>
        <w:t xml:space="preserve"> </w:t>
      </w:r>
      <w:r>
        <w:t>rendah</w:t>
      </w:r>
      <w:r>
        <w:t xml:space="preserve"> </w:t>
      </w:r>
      <w:r>
        <w:t>masih</w:t>
      </w:r>
      <w:r>
        <w:t xml:space="preserve"> </w:t>
      </w:r>
      <w:r>
        <w:t>dikuasi</w:t>
      </w:r>
      <w:r>
        <w:t xml:space="preserve"> oleh </w:t>
      </w:r>
      <w:r>
        <w:t>nafsu</w:t>
      </w:r>
      <w:r>
        <w:t xml:space="preserve"> dan </w:t>
      </w:r>
      <w:r>
        <w:t>egonya</w:t>
      </w:r>
      <w:r>
        <w:t xml:space="preserve"> </w:t>
      </w:r>
      <w:r>
        <w:t>mengakibatkan</w:t>
      </w:r>
      <w:r>
        <w:t xml:space="preserve"> </w:t>
      </w:r>
      <w:r>
        <w:t>siswa</w:t>
      </w:r>
      <w:r>
        <w:t xml:space="preserve"> </w:t>
      </w:r>
      <w:r>
        <w:t>tersebut</w:t>
      </w:r>
      <w:r>
        <w:t xml:space="preserve"> malas untuk </w:t>
      </w:r>
      <w:r>
        <w:t>belajar</w:t>
      </w:r>
      <w:r>
        <w:t xml:space="preserve"> yang </w:t>
      </w:r>
      <w:r>
        <w:t>akhirnya</w:t>
      </w:r>
      <w:r>
        <w:t xml:space="preserve"> </w:t>
      </w:r>
      <w:r>
        <w:t>prestasinya</w:t>
      </w:r>
      <w:r>
        <w:t xml:space="preserve"> </w:t>
      </w:r>
      <w:r>
        <w:t>rendah</w:t>
      </w:r>
      <w:r>
        <w:t xml:space="preserve">. </w:t>
      </w:r>
      <w:r>
        <w:t>Sebaliknya</w:t>
      </w:r>
      <w:r>
        <w:t xml:space="preserve"> </w:t>
      </w:r>
      <w:r>
        <w:t>siswa</w:t>
      </w:r>
      <w:r>
        <w:t xml:space="preserve"> yang </w:t>
      </w:r>
      <w:r>
        <w:t>kecerdasan</w:t>
      </w:r>
      <w:r>
        <w:t xml:space="preserve"> </w:t>
      </w:r>
      <w:r>
        <w:t>emosionalnya</w:t>
      </w:r>
      <w:r>
        <w:t xml:space="preserve"> baik </w:t>
      </w:r>
      <w:r>
        <w:t>akan</w:t>
      </w:r>
      <w:r>
        <w:t xml:space="preserve"> </w:t>
      </w:r>
      <w:r>
        <w:t>mampu</w:t>
      </w:r>
      <w:r>
        <w:t xml:space="preserve"> </w:t>
      </w:r>
      <w:r>
        <w:t>mengatur</w:t>
      </w:r>
      <w:r>
        <w:t xml:space="preserve"> </w:t>
      </w:r>
      <w:r>
        <w:t>dirinya</w:t>
      </w:r>
      <w:r>
        <w:t xml:space="preserve"> </w:t>
      </w:r>
      <w:r>
        <w:t>kapan</w:t>
      </w:r>
      <w:r>
        <w:t xml:space="preserve"> </w:t>
      </w:r>
      <w:r>
        <w:t>waktu</w:t>
      </w:r>
      <w:r>
        <w:t xml:space="preserve"> </w:t>
      </w:r>
      <w:r>
        <w:t>belajar</w:t>
      </w:r>
      <w:r>
        <w:t xml:space="preserve">, </w:t>
      </w:r>
      <w:r>
        <w:t>sanggup</w:t>
      </w:r>
      <w:r>
        <w:t xml:space="preserve"> </w:t>
      </w:r>
      <w:r>
        <w:t>melawan</w:t>
      </w:r>
      <w:r>
        <w:t xml:space="preserve"> </w:t>
      </w:r>
      <w:r>
        <w:t>nafsu</w:t>
      </w:r>
      <w:r>
        <w:t xml:space="preserve"> dan </w:t>
      </w:r>
      <w:r>
        <w:t>egonya</w:t>
      </w:r>
      <w:r>
        <w:t xml:space="preserve"> dengan </w:t>
      </w:r>
      <w:r>
        <w:t>demikian</w:t>
      </w:r>
      <w:r>
        <w:t xml:space="preserve"> </w:t>
      </w:r>
      <w:r>
        <w:t>prestasi</w:t>
      </w:r>
      <w:r>
        <w:t xml:space="preserve"> </w:t>
      </w:r>
      <w:r>
        <w:t>belajranya</w:t>
      </w:r>
      <w:r>
        <w:t xml:space="preserve"> </w:t>
      </w:r>
      <w:r>
        <w:t>akan</w:t>
      </w:r>
      <w:r>
        <w:t xml:space="preserve"> </w:t>
      </w:r>
      <w:r>
        <w:t>memuaskan</w:t>
      </w:r>
      <w:r>
        <w:t xml:space="preserve">.            </w:t>
      </w:r>
    </w:p>
    <w:p>
      <w:pPr>
        <w:pStyle w:val="style66"/>
        <w:spacing w:lineRule="auto" w:line="240"/>
        <w:rPr/>
      </w:pPr>
      <w:r>
        <w:rPr>
          <w:lang w:val="sv-SE"/>
        </w:rPr>
        <w:t>Faktor psikologis yang turut mempengaruhi Prestasi Belajar adalah Minat Belajar. Minat Belajar adalah rasa lebih suka dan rasa ketertarikan pada suatu hal atau aktivitas, tanpa ada yang menyuruh. Dengan adanya Minat Belajar, siswa akan mudah menyerap materi yang diberikan, sehingga bila Minat Belajar siswa terhadap pelajaran  kurang optimal, maka siswa akan sulit menyerap materi yang diberikan. Tanpa adanya Minat Belajar, pemusatan konsentrasi akan berkurang, sehingga materi yang disampaikan kurang dapat dipahami, bahkan sama sekali tidak tersimpan dalam pikiran atau memori siswa.</w:t>
      </w:r>
      <w:r>
        <w:rPr>
          <w:color w:val="000000"/>
        </w:rPr>
        <w:t>[9]</w:t>
      </w:r>
    </w:p>
    <w:p>
      <w:pPr>
        <w:pStyle w:val="style66"/>
        <w:rPr>
          <w:lang w:val="pt-PT"/>
        </w:rPr>
      </w:pPr>
      <w:r>
        <w:rPr>
          <w:lang w:val="pt-PT"/>
        </w:rPr>
        <w:t xml:space="preserve">Rendahnya kemampuan siswa dalam menyerap berbagai pelajaran, salah satunya Ilmu Pengetahuan Sosial tidak terlepas dari minat belajar yang dimiliki oleh siswa terhadap pelajaran Ilmu Pengetahuan Sosial dan kecerdasan emosional siswa dalam menangkap pelajaran yang diberikan oleh guru. Selama ini di sekolah menengah pertama pelajaran Ilmu Pengetahuan Sosial menjadi mata pelajaran ke dua karena Ilmu Pengetahuan Sosial tidak di sertakan dalam Ujian Nasional (UN). Paradigma siswa itu menjadi surut, kurang motivasi sehingga berdampak pada turunnya minat belajar siswa. Hal inilah yang harus diwaspadai. </w:t>
      </w:r>
    </w:p>
    <w:p>
      <w:pPr>
        <w:pStyle w:val="style66"/>
        <w:rPr>
          <w:lang w:val="sv-SE"/>
        </w:rPr>
      </w:pPr>
      <w:r>
        <w:rPr>
          <w:lang w:val="sv-SE"/>
        </w:rPr>
        <w:t>Pada dasarnya belajar merupakan tahapan perubahan prilaku siswa  yang relative positif dan mantap sebagai hasil interaksi dengan lingkungan sekitarnya. Setiap manusia hidup mengalami pertumbuhan dan perkembangan, dalam hidupnya ia mengalami berbagai masalah dan tantangan. Untuk menghadapi masalah dan tantangan yang ditemuinya perlu adanya penyesuaian-penyesuaian  dalam dirinya dengan mengadakan perubahaan-perubahan tingkah laku.</w:t>
      </w:r>
    </w:p>
    <w:p>
      <w:pPr>
        <w:pStyle w:val="style66"/>
        <w:rPr>
          <w:lang w:val="sv-SE"/>
        </w:rPr>
      </w:pPr>
      <w:r>
        <w:rPr>
          <w:lang w:val="sv-SE"/>
        </w:rPr>
        <w:t xml:space="preserve">Perubahan tingkah laku dapat dibentuk dengan melalui proses belajar. Tak hanya sikap atau tingkah laku dalam belajar saja, namun juga mampu mempengaruhi tingkah laku dilingkungan social. Adapun ciri-ciri perubahan tingkah laku dalam belajar diantaranya, Perubahan yang terjadi secara sadar,Perubahan dalam belajar bersifat fungsional Sebagai hasil belajar,Perubahan dalam belajar bersifat positif dan aktif,Perubahan dalam belajar bukan bersifat temporer (sementara),Perubahan dalam belajar bertujuan atau </w:t>
      </w:r>
      <w:r>
        <w:rPr>
          <w:lang w:val="sv-SE"/>
        </w:rPr>
        <w:t>terarah,Perubahan mencakup seluruh aspek tingkah laku Perubahan yang diperoleh individu setelah melalui suatu proses belajar meliputi perubahan keseluruhan tingkah laku.</w:t>
      </w:r>
    </w:p>
    <w:p>
      <w:pPr>
        <w:pStyle w:val="style66"/>
        <w:rPr/>
      </w:pPr>
      <w:r>
        <w:rPr>
          <w:lang w:val="sv-SE"/>
        </w:rPr>
        <w:t>P</w:t>
      </w:r>
      <w:r>
        <w:rPr>
          <w:lang w:val="sv-SE"/>
        </w:rPr>
        <w:t>restasi belajar adalah hasil yang di peroleh berupa kesan-kesan yang mengakibatkan perubahan dalam diri individu sebagai hasil akhir dari aktivitas belajar. Sedangkan prestasi akademik adalah bukti peningkatan atau pencapaian yang diperoleh seorang siswa sebagai pernyataan ada tidaknya kemajuan atau keberhasilan dalam program Pendidikan.</w:t>
      </w:r>
      <w:r>
        <w:rPr>
          <w:color w:val="000000"/>
        </w:rPr>
        <w:t>[10]</w:t>
      </w:r>
    </w:p>
    <w:p>
      <w:pPr>
        <w:pStyle w:val="style66"/>
        <w:rPr>
          <w:lang w:val="sv-SE"/>
        </w:rPr>
      </w:pPr>
      <w:r>
        <w:t>P</w:t>
      </w:r>
      <w:r>
        <w:t>restasi</w:t>
      </w:r>
      <w:r>
        <w:t xml:space="preserve"> </w:t>
      </w:r>
      <w:r>
        <w:t>belajar</w:t>
      </w:r>
      <w:r>
        <w:t xml:space="preserve"> </w:t>
      </w:r>
      <w:r>
        <w:t>adalah</w:t>
      </w:r>
      <w:r>
        <w:t xml:space="preserve"> </w:t>
      </w:r>
      <w:r>
        <w:t>hasil</w:t>
      </w:r>
      <w:r>
        <w:t xml:space="preserve"> </w:t>
      </w:r>
      <w:r>
        <w:t>belajar</w:t>
      </w:r>
      <w:r>
        <w:t xml:space="preserve"> </w:t>
      </w:r>
      <w:r>
        <w:t>terakhir</w:t>
      </w:r>
      <w:r>
        <w:t xml:space="preserve"> yang </w:t>
      </w:r>
      <w:r>
        <w:t>dicapai</w:t>
      </w:r>
      <w:r>
        <w:t xml:space="preserve"> oleh </w:t>
      </w:r>
      <w:r>
        <w:t>siswa</w:t>
      </w:r>
      <w:r>
        <w:t xml:space="preserve"> </w:t>
      </w:r>
      <w:r>
        <w:t>dalam</w:t>
      </w:r>
      <w:r>
        <w:t xml:space="preserve"> </w:t>
      </w:r>
      <w:r>
        <w:t>jangka</w:t>
      </w:r>
      <w:r>
        <w:t xml:space="preserve"> </w:t>
      </w:r>
      <w:r>
        <w:t>waktu</w:t>
      </w:r>
      <w:r>
        <w:t xml:space="preserve"> </w:t>
      </w:r>
      <w:r>
        <w:t>tertentu</w:t>
      </w:r>
      <w:r>
        <w:t xml:space="preserve">, yang mana di </w:t>
      </w:r>
      <w:r>
        <w:t>sekolah</w:t>
      </w:r>
      <w:r>
        <w:t xml:space="preserve"> </w:t>
      </w:r>
      <w:r>
        <w:t>prestasi</w:t>
      </w:r>
      <w:r>
        <w:t xml:space="preserve"> </w:t>
      </w:r>
      <w:r>
        <w:t>akademik</w:t>
      </w:r>
      <w:r>
        <w:t xml:space="preserve"> </w:t>
      </w:r>
      <w:r>
        <w:t>siswa</w:t>
      </w:r>
      <w:r>
        <w:t xml:space="preserve"> </w:t>
      </w:r>
      <w:r>
        <w:t>biasanya</w:t>
      </w:r>
      <w:r>
        <w:t xml:space="preserve"> </w:t>
      </w:r>
      <w:r>
        <w:t>dinyatakan</w:t>
      </w:r>
      <w:r>
        <w:t xml:space="preserve"> </w:t>
      </w:r>
      <w:r>
        <w:t>dalam</w:t>
      </w:r>
      <w:r>
        <w:t xml:space="preserve"> </w:t>
      </w:r>
      <w:r>
        <w:t>bentuk</w:t>
      </w:r>
      <w:r>
        <w:t xml:space="preserve"> </w:t>
      </w:r>
      <w:r>
        <w:t>angka</w:t>
      </w:r>
      <w:r>
        <w:t xml:space="preserve"> </w:t>
      </w:r>
      <w:r>
        <w:t>atau</w:t>
      </w:r>
      <w:r>
        <w:t xml:space="preserve"> </w:t>
      </w:r>
      <w:r>
        <w:t>simbol</w:t>
      </w:r>
      <w:r>
        <w:t xml:space="preserve"> </w:t>
      </w:r>
      <w:r>
        <w:t>tertentu</w:t>
      </w:r>
      <w:r>
        <w:t xml:space="preserve">. </w:t>
      </w:r>
      <w:r>
        <w:rPr>
          <w:color w:val="000000"/>
          <w:lang w:val="sv-SE"/>
        </w:rPr>
        <w:t>[6]</w:t>
      </w:r>
      <w:r>
        <w:rPr>
          <w:lang w:val="sv-SE"/>
        </w:rPr>
        <w:t>Kemudian dengan angka atau simbol tersebut, orang lain atau siswa sendiri akan dapat mengetahui sejauh mana prestasi belajar yang telah dicapai. Dengan demikian, prestasi belajar di sekolah merupakan bentuk lain dari besarnya penguasaan bahan belajar yang telah dicapai siswa, dan rapor bisa dijadikan hasil belajar terakhir dari penguasaan pelajaran tersebut.</w:t>
      </w:r>
    </w:p>
    <w:p>
      <w:pPr>
        <w:pStyle w:val="style66"/>
        <w:rPr/>
      </w:pPr>
      <w:r>
        <w:rPr>
          <w:lang w:val="sv-SE"/>
        </w:rPr>
        <w:t>P</w:t>
      </w:r>
      <w:r>
        <w:rPr>
          <w:lang w:val="sv-SE"/>
        </w:rPr>
        <w:t>restasi belajar atau prestasi akademik merupakan penilaian terhadap usaha yang berarti menetap apakah usaha itu berhasil atau tidak. Perubahan sebagai hasil dari proses yang ditunjukan dalam berbagai bentuk seperti perubahan pengetahuan. Pemahaman, keterampilan, kecakapan, serta perubahan aspek-aspek lain yang ada pada individu yang belajar</w:t>
      </w:r>
      <w:r>
        <w:rPr>
          <w:lang w:val="sv-SE"/>
        </w:rPr>
        <w:t xml:space="preserve">. </w:t>
      </w:r>
      <w:r>
        <w:rPr>
          <w:lang w:val="sv-SE"/>
        </w:rPr>
        <w:t>Prestasi belajar yang diterapkan adalah siswa memilki pengetahuan, keterampilan dan kecakapan berfikir yang baik.</w:t>
      </w:r>
      <w:r>
        <w:rPr>
          <w:color w:val="000000"/>
        </w:rPr>
        <w:t>[8]</w:t>
      </w:r>
    </w:p>
    <w:p>
      <w:pPr>
        <w:pStyle w:val="style66"/>
        <w:rPr/>
      </w:pPr>
      <w:r>
        <w:t xml:space="preserve"> </w:t>
      </w:r>
      <w:r>
        <w:t>Kegiatan</w:t>
      </w:r>
      <w:r>
        <w:t xml:space="preserve"> </w:t>
      </w:r>
      <w:r>
        <w:t>belajar</w:t>
      </w:r>
      <w:r>
        <w:t xml:space="preserve"> </w:t>
      </w:r>
      <w:r>
        <w:t>siswa</w:t>
      </w:r>
      <w:r>
        <w:t xml:space="preserve"> di </w:t>
      </w:r>
      <w:r>
        <w:t>sekolah</w:t>
      </w:r>
      <w:r>
        <w:t xml:space="preserve"> </w:t>
      </w:r>
      <w:r>
        <w:t>perlu</w:t>
      </w:r>
      <w:r>
        <w:t xml:space="preserve"> </w:t>
      </w:r>
      <w:r>
        <w:t>diukur</w:t>
      </w:r>
      <w:r>
        <w:t xml:space="preserve">, untuk </w:t>
      </w:r>
      <w:r>
        <w:t>mengetahui</w:t>
      </w:r>
      <w:r>
        <w:t xml:space="preserve"> </w:t>
      </w:r>
      <w:r>
        <w:t>seberapa</w:t>
      </w:r>
      <w:r>
        <w:t xml:space="preserve"> </w:t>
      </w:r>
      <w:r>
        <w:t>jauh</w:t>
      </w:r>
      <w:r>
        <w:t xml:space="preserve"> </w:t>
      </w:r>
      <w:r>
        <w:t>pencapaian</w:t>
      </w:r>
      <w:r>
        <w:t xml:space="preserve"> dan </w:t>
      </w:r>
      <w:r>
        <w:t>penguasaan</w:t>
      </w:r>
      <w:r>
        <w:t xml:space="preserve"> </w:t>
      </w:r>
      <w:r>
        <w:t>bahan-bahan</w:t>
      </w:r>
      <w:r>
        <w:t xml:space="preserve"> yang </w:t>
      </w:r>
      <w:r>
        <w:t>telh</w:t>
      </w:r>
      <w:r>
        <w:t xml:space="preserve"> </w:t>
      </w:r>
      <w:r>
        <w:t>dipelajari</w:t>
      </w:r>
      <w:r>
        <w:t xml:space="preserve">. </w:t>
      </w:r>
      <w:r>
        <w:rPr>
          <w:lang w:val="sv-SE"/>
        </w:rPr>
        <w:t>Hasil pengukuran kegiatan belajar dapat dipakai sebagi umpan balik untuk memperbaiki proses belajar mengajar yang berguna dalam peningkatan prestasi belajar siswa.</w:t>
      </w:r>
      <w:r>
        <w:rPr>
          <w:lang w:val="sv-SE"/>
        </w:rPr>
        <w:t xml:space="preserve"> </w:t>
      </w:r>
      <w:r>
        <w:rPr>
          <w:lang w:val="sv-SE"/>
        </w:rPr>
        <w:t>E</w:t>
      </w:r>
      <w:r>
        <w:rPr>
          <w:lang w:val="sv-SE"/>
        </w:rPr>
        <w:t xml:space="preserve">valuasi merupakan penilaian terhadap tingkat keberhasilan siswa mencapai tujuan yang telah ditetapkan dalam sebuah program. </w:t>
      </w:r>
      <w:r>
        <w:rPr>
          <w:color w:val="000000"/>
        </w:rPr>
        <w:t>[12]</w:t>
      </w:r>
    </w:p>
    <w:p>
      <w:pPr>
        <w:pStyle w:val="style66"/>
        <w:rPr>
          <w:lang w:val="sv-SE"/>
        </w:rPr>
      </w:pPr>
      <w:r>
        <w:t>Suatu</w:t>
      </w:r>
      <w:r>
        <w:t xml:space="preserve"> program </w:t>
      </w:r>
      <w:r>
        <w:t>evaluasi</w:t>
      </w:r>
      <w:r>
        <w:t xml:space="preserve"> </w:t>
      </w:r>
      <w:r>
        <w:t>dapat</w:t>
      </w:r>
      <w:r>
        <w:t xml:space="preserve"> </w:t>
      </w:r>
      <w:r>
        <w:t>direncanakan</w:t>
      </w:r>
      <w:r>
        <w:t xml:space="preserve"> dan </w:t>
      </w:r>
      <w:r>
        <w:t>dilaksanakan</w:t>
      </w:r>
      <w:r>
        <w:t xml:space="preserve"> </w:t>
      </w:r>
      <w:r>
        <w:t>secara</w:t>
      </w:r>
      <w:r>
        <w:t xml:space="preserve"> </w:t>
      </w:r>
      <w:r>
        <w:t>nasional</w:t>
      </w:r>
      <w:r>
        <w:t xml:space="preserve"> </w:t>
      </w:r>
      <w:r>
        <w:t>atau</w:t>
      </w:r>
      <w:r>
        <w:t xml:space="preserve"> </w:t>
      </w:r>
      <w:r>
        <w:t>secara</w:t>
      </w:r>
      <w:r>
        <w:t xml:space="preserve"> regional, </w:t>
      </w:r>
      <w:r>
        <w:t>yaitu</w:t>
      </w:r>
      <w:r>
        <w:t xml:space="preserve"> pada </w:t>
      </w:r>
      <w:r>
        <w:t>taraf</w:t>
      </w:r>
      <w:r>
        <w:t xml:space="preserve"> </w:t>
      </w:r>
      <w:r>
        <w:t>nasional</w:t>
      </w:r>
      <w:r>
        <w:t xml:space="preserve"> </w:t>
      </w:r>
      <w:r>
        <w:t>semua</w:t>
      </w:r>
      <w:r>
        <w:t xml:space="preserve"> </w:t>
      </w:r>
      <w:r>
        <w:t>sekolah</w:t>
      </w:r>
      <w:r>
        <w:t xml:space="preserve"> </w:t>
      </w:r>
      <w:r>
        <w:t>dari</w:t>
      </w:r>
      <w:r>
        <w:t xml:space="preserve"> </w:t>
      </w:r>
      <w:r>
        <w:t>tipe</w:t>
      </w:r>
      <w:r>
        <w:t xml:space="preserve"> </w:t>
      </w:r>
      <w:r>
        <w:t>tertentu</w:t>
      </w:r>
      <w:r>
        <w:t xml:space="preserve"> </w:t>
      </w:r>
      <w:r>
        <w:t>dilibatkan,sedangkan</w:t>
      </w:r>
      <w:r>
        <w:t xml:space="preserve"> pada </w:t>
      </w:r>
      <w:r>
        <w:t>taraf</w:t>
      </w:r>
      <w:r>
        <w:t xml:space="preserve"> regional </w:t>
      </w:r>
      <w:r>
        <w:t>hanya</w:t>
      </w:r>
      <w:r>
        <w:t xml:space="preserve"> </w:t>
      </w:r>
      <w:r>
        <w:t>sekolah</w:t>
      </w:r>
      <w:r>
        <w:t xml:space="preserve"> </w:t>
      </w:r>
      <w:r>
        <w:t>tertentu</w:t>
      </w:r>
      <w:r>
        <w:t xml:space="preserve"> saja yang </w:t>
      </w:r>
      <w:r>
        <w:t>dilibatkan</w:t>
      </w:r>
      <w:r>
        <w:t xml:space="preserve">. </w:t>
      </w:r>
      <w:r>
        <w:t>Suatu</w:t>
      </w:r>
      <w:r>
        <w:t xml:space="preserve"> program </w:t>
      </w:r>
      <w:r>
        <w:t>evaluasi</w:t>
      </w:r>
      <w:r>
        <w:t xml:space="preserve"> juga </w:t>
      </w:r>
      <w:r>
        <w:t>dapat</w:t>
      </w:r>
      <w:r>
        <w:t xml:space="preserve"> </w:t>
      </w:r>
      <w:r>
        <w:t>direncanakan</w:t>
      </w:r>
      <w:r>
        <w:t xml:space="preserve"> dan </w:t>
      </w:r>
      <w:r>
        <w:t>dilaksanakan</w:t>
      </w:r>
      <w:r>
        <w:t xml:space="preserve"> untuk </w:t>
      </w:r>
      <w:r>
        <w:t>kelompok</w:t>
      </w:r>
      <w:r>
        <w:t xml:space="preserve"> </w:t>
      </w:r>
      <w:r>
        <w:t>siswa</w:t>
      </w:r>
      <w:r>
        <w:t xml:space="preserve"> </w:t>
      </w:r>
      <w:r>
        <w:t>dari</w:t>
      </w:r>
      <w:r>
        <w:t xml:space="preserve"> </w:t>
      </w:r>
      <w:r>
        <w:t>kelas</w:t>
      </w:r>
      <w:r>
        <w:t xml:space="preserve"> </w:t>
      </w:r>
      <w:r>
        <w:t>tertentu</w:t>
      </w:r>
      <w:r>
        <w:t xml:space="preserve"> saja, </w:t>
      </w:r>
      <w:r>
        <w:t>atau</w:t>
      </w:r>
      <w:r>
        <w:t xml:space="preserve"> </w:t>
      </w:r>
      <w:r>
        <w:t>sejumlah</w:t>
      </w:r>
      <w:r>
        <w:t xml:space="preserve"> </w:t>
      </w:r>
      <w:r>
        <w:t>satuan</w:t>
      </w:r>
      <w:r>
        <w:t xml:space="preserve"> </w:t>
      </w:r>
      <w:r>
        <w:t>kelas</w:t>
      </w:r>
      <w:r>
        <w:t xml:space="preserve"> </w:t>
      </w:r>
      <w:r>
        <w:t>diberbagai</w:t>
      </w:r>
      <w:r>
        <w:t xml:space="preserve"> </w:t>
      </w:r>
      <w:r>
        <w:t>sekolah</w:t>
      </w:r>
      <w:r>
        <w:t xml:space="preserve">, yang </w:t>
      </w:r>
      <w:r>
        <w:t>akan</w:t>
      </w:r>
      <w:r>
        <w:t xml:space="preserve"> </w:t>
      </w:r>
      <w:r>
        <w:t>menghasilakan</w:t>
      </w:r>
      <w:r>
        <w:t xml:space="preserve"> </w:t>
      </w:r>
      <w:r>
        <w:t>informasi</w:t>
      </w:r>
      <w:r>
        <w:t xml:space="preserve"> </w:t>
      </w:r>
      <w:r>
        <w:t>tentang</w:t>
      </w:r>
      <w:r>
        <w:t xml:space="preserve"> </w:t>
      </w:r>
      <w:r>
        <w:t>perbedaan</w:t>
      </w:r>
      <w:r>
        <w:t xml:space="preserve"> </w:t>
      </w:r>
      <w:r>
        <w:t>taraf</w:t>
      </w:r>
      <w:r>
        <w:t xml:space="preserve"> </w:t>
      </w:r>
      <w:r>
        <w:t>prestasi</w:t>
      </w:r>
      <w:r>
        <w:t xml:space="preserve"> </w:t>
      </w:r>
      <w:r>
        <w:t>belajar</w:t>
      </w:r>
      <w:r>
        <w:t xml:space="preserve"> </w:t>
      </w:r>
      <w:r>
        <w:t>diantara</w:t>
      </w:r>
      <w:r>
        <w:t xml:space="preserve"> </w:t>
      </w:r>
      <w:r>
        <w:t>sejumlah</w:t>
      </w:r>
      <w:r>
        <w:t xml:space="preserve"> </w:t>
      </w:r>
      <w:r>
        <w:t>satuan</w:t>
      </w:r>
      <w:r>
        <w:t xml:space="preserve"> </w:t>
      </w:r>
      <w:r>
        <w:t>kelas</w:t>
      </w:r>
      <w:r>
        <w:t xml:space="preserve">. </w:t>
      </w:r>
      <w:r>
        <w:rPr>
          <w:lang w:val="sv-SE"/>
        </w:rPr>
        <w:t>Evaluasi juga dapat dirancang untuk mendapatkan informasi mengenai prestasi yang dicapai masing-masing siswa dalam suatu kelas.</w:t>
      </w:r>
    </w:p>
    <w:p>
      <w:pPr>
        <w:pStyle w:val="style66"/>
        <w:rPr/>
      </w:pPr>
      <w:r>
        <w:rPr>
          <w:lang w:val="sv-SE"/>
        </w:rPr>
        <w:t xml:space="preserve">Menurut </w:t>
      </w:r>
      <w:r>
        <w:rPr>
          <w:lang w:val="sv-SE"/>
        </w:rPr>
        <w:t>Suryabrata bahwa ada yang mengunakan lambang A, B, C, D, E dan ada yang mengunakan samapai 11 tingkat yaitu mulai dari 0 samapi 10, dan ada yang menggunakan penilaian 0 samapai 100. Nilai yang diperoleh mempunyai makna karena dengan nilai dapat membandingkan kemampuan seorang siswa dengan siswa lain.</w:t>
      </w:r>
      <w:r>
        <w:rPr>
          <w:color w:val="000000"/>
        </w:rPr>
        <w:t>[11]</w:t>
      </w:r>
    </w:p>
    <w:p>
      <w:pPr>
        <w:pStyle w:val="style66"/>
        <w:rPr/>
      </w:pPr>
      <w:r>
        <w:t xml:space="preserve"> Ada </w:t>
      </w:r>
      <w:r>
        <w:t>beberapa</w:t>
      </w:r>
      <w:r>
        <w:t xml:space="preserve"> </w:t>
      </w:r>
      <w:r>
        <w:t>tujuan</w:t>
      </w:r>
      <w:r>
        <w:t xml:space="preserve"> </w:t>
      </w:r>
      <w:r>
        <w:t>pendidikan</w:t>
      </w:r>
      <w:r>
        <w:t xml:space="preserve"> </w:t>
      </w:r>
      <w:r>
        <w:t>Ilmu</w:t>
      </w:r>
      <w:r>
        <w:t xml:space="preserve"> </w:t>
      </w:r>
      <w:r>
        <w:t>Pengetahuan</w:t>
      </w:r>
      <w:r>
        <w:t xml:space="preserve"> </w:t>
      </w:r>
      <w:r>
        <w:t>Sosial</w:t>
      </w:r>
      <w:r>
        <w:t xml:space="preserve"> yang </w:t>
      </w:r>
      <w:r>
        <w:t>menggambarkan</w:t>
      </w:r>
      <w:r>
        <w:t xml:space="preserve"> </w:t>
      </w:r>
      <w:r>
        <w:t>bahwa</w:t>
      </w:r>
      <w:r>
        <w:t xml:space="preserve"> </w:t>
      </w:r>
      <w:r>
        <w:t>pendidikan</w:t>
      </w:r>
      <w:r>
        <w:t xml:space="preserve"> </w:t>
      </w:r>
      <w:r>
        <w:t>Ilmu</w:t>
      </w:r>
      <w:r>
        <w:t xml:space="preserve"> </w:t>
      </w:r>
      <w:r>
        <w:t>Pengetahuan</w:t>
      </w:r>
      <w:r>
        <w:t xml:space="preserve"> </w:t>
      </w:r>
      <w:r>
        <w:t>Sosial</w:t>
      </w:r>
      <w:r>
        <w:t xml:space="preserve"> </w:t>
      </w:r>
      <w:r>
        <w:t>merupakan</w:t>
      </w:r>
      <w:r>
        <w:t xml:space="preserve"> </w:t>
      </w:r>
      <w:r>
        <w:t>bentuk</w:t>
      </w:r>
      <w:r>
        <w:t xml:space="preserve"> </w:t>
      </w:r>
      <w:r>
        <w:t>pengetahuan</w:t>
      </w:r>
      <w:r>
        <w:t xml:space="preserve">, </w:t>
      </w:r>
      <w:r>
        <w:t>keterampilan</w:t>
      </w:r>
      <w:r>
        <w:t xml:space="preserve">, </w:t>
      </w:r>
      <w:r>
        <w:t>nilai</w:t>
      </w:r>
      <w:r>
        <w:t xml:space="preserve">, dan </w:t>
      </w:r>
      <w:r>
        <w:t>sikap</w:t>
      </w:r>
      <w:r>
        <w:t xml:space="preserve"> yang </w:t>
      </w:r>
      <w:r>
        <w:t>memungkinkan</w:t>
      </w:r>
      <w:r>
        <w:t xml:space="preserve"> </w:t>
      </w:r>
      <w:r>
        <w:t>anak</w:t>
      </w:r>
      <w:r>
        <w:t xml:space="preserve"> </w:t>
      </w:r>
      <w:r>
        <w:t>berpartisipasi</w:t>
      </w:r>
      <w:r>
        <w:t xml:space="preserve"> </w:t>
      </w:r>
      <w:r>
        <w:t>dalam</w:t>
      </w:r>
      <w:r>
        <w:t xml:space="preserve"> </w:t>
      </w:r>
      <w:r>
        <w:t>kelompoknya</w:t>
      </w:r>
      <w:r>
        <w:t xml:space="preserve">, baik </w:t>
      </w:r>
      <w:r>
        <w:t>itu</w:t>
      </w:r>
      <w:r>
        <w:t xml:space="preserve"> </w:t>
      </w:r>
      <w:r>
        <w:t>keluarga</w:t>
      </w:r>
      <w:r>
        <w:t xml:space="preserve">, </w:t>
      </w:r>
      <w:r>
        <w:t>teman</w:t>
      </w:r>
      <w:r>
        <w:t xml:space="preserve"> </w:t>
      </w:r>
      <w:r>
        <w:t>bermain</w:t>
      </w:r>
      <w:r>
        <w:t xml:space="preserve">, </w:t>
      </w:r>
      <w:r>
        <w:t>sekolah</w:t>
      </w:r>
      <w:r>
        <w:t xml:space="preserve">, </w:t>
      </w:r>
      <w:r>
        <w:t>masyarakat</w:t>
      </w:r>
      <w:r>
        <w:t xml:space="preserve"> yang </w:t>
      </w:r>
      <w:r>
        <w:t>lebih</w:t>
      </w:r>
      <w:r>
        <w:t xml:space="preserve"> </w:t>
      </w:r>
      <w:r>
        <w:t>luas</w:t>
      </w:r>
      <w:r>
        <w:t xml:space="preserve">, </w:t>
      </w:r>
      <w:r>
        <w:t>bangsa</w:t>
      </w:r>
      <w:r>
        <w:t xml:space="preserve">, dan Negara. </w:t>
      </w:r>
      <w:r>
        <w:t>Tujuan</w:t>
      </w:r>
      <w:r>
        <w:t xml:space="preserve"> </w:t>
      </w:r>
      <w:r>
        <w:t>pendidikan</w:t>
      </w:r>
      <w:r>
        <w:t xml:space="preserve"> </w:t>
      </w:r>
      <w:r>
        <w:t>ilmu</w:t>
      </w:r>
      <w:r>
        <w:t xml:space="preserve"> </w:t>
      </w:r>
      <w:r>
        <w:t>sosial</w:t>
      </w:r>
      <w:r>
        <w:t xml:space="preserve"> </w:t>
      </w:r>
      <w:r>
        <w:t>dikembangkan</w:t>
      </w:r>
      <w:r>
        <w:t xml:space="preserve"> </w:t>
      </w:r>
      <w:r>
        <w:t>atas</w:t>
      </w:r>
      <w:r>
        <w:t xml:space="preserve"> </w:t>
      </w:r>
      <w:r>
        <w:t>dasar</w:t>
      </w:r>
      <w:r>
        <w:t xml:space="preserve"> </w:t>
      </w:r>
      <w:r>
        <w:t>pemikiran</w:t>
      </w:r>
      <w:r>
        <w:t xml:space="preserve"> </w:t>
      </w:r>
      <w:r>
        <w:t>bahwa</w:t>
      </w:r>
      <w:r>
        <w:t xml:space="preserve"> </w:t>
      </w:r>
      <w:r>
        <w:t>pendidikan</w:t>
      </w:r>
      <w:r>
        <w:t xml:space="preserve"> </w:t>
      </w:r>
      <w:r>
        <w:t>ilmu-ilmu</w:t>
      </w:r>
      <w:r>
        <w:t xml:space="preserve"> </w:t>
      </w:r>
      <w:r>
        <w:t>sosial</w:t>
      </w:r>
      <w:r>
        <w:t xml:space="preserve"> </w:t>
      </w:r>
      <w:r>
        <w:t>dikembangkan</w:t>
      </w:r>
      <w:r>
        <w:t xml:space="preserve"> </w:t>
      </w:r>
      <w:r>
        <w:t>atas</w:t>
      </w:r>
      <w:r>
        <w:t xml:space="preserve"> </w:t>
      </w:r>
      <w:r>
        <w:t>dasar</w:t>
      </w:r>
      <w:r>
        <w:t xml:space="preserve"> </w:t>
      </w:r>
      <w:r>
        <w:t>pemikiran</w:t>
      </w:r>
      <w:r>
        <w:t xml:space="preserve"> </w:t>
      </w:r>
      <w:r>
        <w:t>suatu</w:t>
      </w:r>
      <w:r>
        <w:t xml:space="preserve"> </w:t>
      </w:r>
      <w:r>
        <w:t>disiplin</w:t>
      </w:r>
      <w:r>
        <w:t xml:space="preserve"> </w:t>
      </w:r>
      <w:r>
        <w:t>ilmu</w:t>
      </w:r>
      <w:r>
        <w:t xml:space="preserve">, </w:t>
      </w:r>
      <w:r>
        <w:t>sehingga</w:t>
      </w:r>
      <w:r>
        <w:t xml:space="preserve"> </w:t>
      </w:r>
      <w:r>
        <w:t>tujuan</w:t>
      </w:r>
      <w:r>
        <w:t xml:space="preserve"> </w:t>
      </w:r>
      <w:r>
        <w:t>pendidikan</w:t>
      </w:r>
      <w:r>
        <w:t xml:space="preserve"> </w:t>
      </w:r>
      <w:r>
        <w:t>institusional</w:t>
      </w:r>
      <w:r>
        <w:t xml:space="preserve"> </w:t>
      </w:r>
      <w:r>
        <w:t>menjadi</w:t>
      </w:r>
      <w:r>
        <w:t xml:space="preserve"> </w:t>
      </w:r>
      <w:r>
        <w:t>landasan</w:t>
      </w:r>
      <w:r>
        <w:t xml:space="preserve"> </w:t>
      </w:r>
      <w:r>
        <w:t>pemikiran</w:t>
      </w:r>
      <w:r>
        <w:t xml:space="preserve"> </w:t>
      </w:r>
      <w:r>
        <w:t>mengenai</w:t>
      </w:r>
      <w:r>
        <w:t xml:space="preserve"> </w:t>
      </w:r>
      <w:r>
        <w:t>tujuan</w:t>
      </w:r>
      <w:r>
        <w:t xml:space="preserve"> </w:t>
      </w:r>
      <w:r>
        <w:t>pendidikan</w:t>
      </w:r>
      <w:r>
        <w:t xml:space="preserve"> </w:t>
      </w:r>
      <w:r>
        <w:t>ilmu</w:t>
      </w:r>
      <w:r>
        <w:t xml:space="preserve"> </w:t>
      </w:r>
      <w:r>
        <w:t>sosial</w:t>
      </w:r>
      <w:r>
        <w:t xml:space="preserve">. </w:t>
      </w:r>
    </w:p>
    <w:p>
      <w:pPr>
        <w:pStyle w:val="style66"/>
        <w:rPr>
          <w:b/>
        </w:rPr>
      </w:pPr>
      <w:r>
        <w:t>Tujuan</w:t>
      </w:r>
      <w:r>
        <w:t xml:space="preserve"> </w:t>
      </w:r>
      <w:r>
        <w:t>utama</w:t>
      </w:r>
      <w:r>
        <w:t xml:space="preserve"> </w:t>
      </w:r>
      <w:r>
        <w:t>pembelajaran</w:t>
      </w:r>
      <w:r>
        <w:t xml:space="preserve"> </w:t>
      </w:r>
      <w:r>
        <w:t>Ilmu</w:t>
      </w:r>
      <w:r>
        <w:t xml:space="preserve"> </w:t>
      </w:r>
      <w:r>
        <w:t>Pengetahuan</w:t>
      </w:r>
      <w:r>
        <w:t xml:space="preserve"> </w:t>
      </w:r>
      <w:r>
        <w:t>Sosial</w:t>
      </w:r>
      <w:r>
        <w:t xml:space="preserve"> </w:t>
      </w:r>
      <w:r>
        <w:t>ialah</w:t>
      </w:r>
      <w:r>
        <w:t xml:space="preserve"> untuk </w:t>
      </w:r>
      <w:r>
        <w:t>mengembangkan</w:t>
      </w:r>
      <w:r>
        <w:t xml:space="preserve"> </w:t>
      </w:r>
      <w:r>
        <w:t>potensi</w:t>
      </w:r>
      <w:r>
        <w:t xml:space="preserve"> </w:t>
      </w:r>
      <w:r>
        <w:t>peserta</w:t>
      </w:r>
      <w:r>
        <w:t xml:space="preserve"> </w:t>
      </w:r>
      <w:r>
        <w:t>didik</w:t>
      </w:r>
      <w:r>
        <w:t xml:space="preserve"> agar </w:t>
      </w:r>
      <w:r>
        <w:t>peka</w:t>
      </w:r>
      <w:r>
        <w:t xml:space="preserve"> </w:t>
      </w:r>
      <w:r>
        <w:t>terhadap</w:t>
      </w:r>
      <w:r>
        <w:t xml:space="preserve"> </w:t>
      </w:r>
      <w:r>
        <w:t>masalah</w:t>
      </w:r>
      <w:r>
        <w:t xml:space="preserve"> </w:t>
      </w:r>
      <w:r>
        <w:t>sosial</w:t>
      </w:r>
      <w:r>
        <w:t xml:space="preserve"> yang </w:t>
      </w:r>
      <w:r>
        <w:t>terjadi</w:t>
      </w:r>
      <w:r>
        <w:t xml:space="preserve"> di </w:t>
      </w:r>
      <w:r>
        <w:t>masyarakat</w:t>
      </w:r>
      <w:r>
        <w:t xml:space="preserve">, </w:t>
      </w:r>
      <w:r>
        <w:t>memiliki</w:t>
      </w:r>
      <w:r>
        <w:t xml:space="preserve"> </w:t>
      </w:r>
      <w:r>
        <w:t>sikap</w:t>
      </w:r>
      <w:r>
        <w:t xml:space="preserve"> mental </w:t>
      </w:r>
      <w:r>
        <w:t>positif</w:t>
      </w:r>
      <w:r>
        <w:t xml:space="preserve"> </w:t>
      </w:r>
      <w:r>
        <w:t>terhadap</w:t>
      </w:r>
      <w:r>
        <w:t xml:space="preserve"> </w:t>
      </w:r>
      <w:r>
        <w:t>perbaikan</w:t>
      </w:r>
      <w:r>
        <w:t xml:space="preserve"> </w:t>
      </w:r>
      <w:r>
        <w:t>segala</w:t>
      </w:r>
      <w:r>
        <w:t xml:space="preserve"> </w:t>
      </w:r>
      <w:r>
        <w:t>ketimpangan</w:t>
      </w:r>
      <w:r>
        <w:t xml:space="preserve"> yang </w:t>
      </w:r>
      <w:r>
        <w:t>terjadi</w:t>
      </w:r>
      <w:r>
        <w:t xml:space="preserve">, dan </w:t>
      </w:r>
      <w:r>
        <w:t>terampil</w:t>
      </w:r>
      <w:r>
        <w:t xml:space="preserve"> </w:t>
      </w:r>
      <w:r>
        <w:t>mengatasi</w:t>
      </w:r>
      <w:r>
        <w:t xml:space="preserve"> </w:t>
      </w:r>
      <w:r>
        <w:t>setiap</w:t>
      </w:r>
      <w:r>
        <w:t xml:space="preserve"> </w:t>
      </w:r>
      <w:r>
        <w:t>masalah</w:t>
      </w:r>
      <w:r>
        <w:t xml:space="preserve"> yang </w:t>
      </w:r>
      <w:r>
        <w:t>terjadi</w:t>
      </w:r>
      <w:r>
        <w:t xml:space="preserve"> </w:t>
      </w:r>
      <w:r>
        <w:t>sehari-hari</w:t>
      </w:r>
      <w:r>
        <w:t xml:space="preserve"> baik yang </w:t>
      </w:r>
      <w:r>
        <w:t>menimpa</w:t>
      </w:r>
      <w:r>
        <w:t xml:space="preserve"> </w:t>
      </w:r>
      <w:r>
        <w:t>dirinya</w:t>
      </w:r>
      <w:r>
        <w:t xml:space="preserve"> </w:t>
      </w:r>
      <w:r>
        <w:t>sendiri</w:t>
      </w:r>
      <w:r>
        <w:t xml:space="preserve"> </w:t>
      </w:r>
      <w:r>
        <w:t>maupun</w:t>
      </w:r>
      <w:r>
        <w:t xml:space="preserve"> yang </w:t>
      </w:r>
      <w:r>
        <w:t>menimpa</w:t>
      </w:r>
      <w:r>
        <w:t xml:space="preserve"> </w:t>
      </w:r>
      <w:r>
        <w:t>masyarakat</w:t>
      </w:r>
      <w:r>
        <w:t xml:space="preserve">. </w:t>
      </w:r>
    </w:p>
    <w:p>
      <w:pPr>
        <w:pStyle w:val="style66"/>
        <w:rPr>
          <w:lang w:val="sv-SE"/>
        </w:rPr>
      </w:pPr>
      <w:r>
        <w:rPr>
          <w:lang w:val="sv-SE"/>
        </w:rPr>
        <w:t xml:space="preserve">Masa remaja yang identik dengan lingkungan sosial tempat berinteraksi, membuat mereka dituntut untuk dapat menyesuaikan diri secara efektif. Bila aktivitas-aktivitas yang dijalani di sekolah (pada umumnya masa remaja lebih banyak menghabiskan waktunya di sekolah) tidak memadai untuk memenuhi tuntutan gejolak energinya, maka remaja seringkali meluapkan kelebihan energinya ke arah yang tidak positif, misalnya tawuran. Hal </w:t>
      </w:r>
      <w:r>
        <w:rPr>
          <w:lang w:val="sv-SE"/>
        </w:rPr>
        <w:t xml:space="preserve">ini menunjukkan betapa besar gejolak emosi yang ada dalam diri remaja bila berinteraksi dalam lingkungannya. Mengingat bahwa masa remaja merupakan masa yang paling banyak dipengaruhi oleh lingkungan dan teman-teman sebaya dan dalam rangka menghindari hal-hal negatif yang dapat merugikan dirinya sendiri dan orang lain,  remaja hendaknya memahami dan memiliki apa yang disebut kecerdasan emosional. </w:t>
      </w:r>
    </w:p>
    <w:p>
      <w:pPr>
        <w:pStyle w:val="style66"/>
        <w:rPr>
          <w:lang w:val="sv-SE"/>
        </w:rPr>
      </w:pPr>
      <w:r>
        <w:rPr>
          <w:lang w:val="sv-SE"/>
        </w:rPr>
        <w:t>Kecerdasan emosional ini terlihat dalam hal-hal seperti bagaimana remaja  mampu untuk memberi kesan yang baik tentang dirinya, mampu mengungkapkan dengan baik emosinya sendiri, berusaha menyetarakan diri dengan lingkungan, dapat mengendalikan perasaan dan mampu mengungkapkan reaksi emosi sesuai dengan waktu dan kondisi yang ada sehingga interaksi dengan orang lain dapat terjalin dengan lancar dan efektif.  Kecerdasan emosional dapat dikatakan sebagai kemampuan psikologis yang telah dimiliki oleh tiap individu sejak lahir.</w:t>
      </w:r>
    </w:p>
    <w:p>
      <w:pPr>
        <w:pStyle w:val="style66"/>
        <w:rPr/>
      </w:pPr>
      <w:r>
        <w:rPr>
          <w:lang w:val="sv-SE"/>
        </w:rPr>
        <w:t xml:space="preserve"> </w:t>
      </w:r>
      <w:r>
        <w:rPr>
          <w:lang w:val="sv-SE"/>
        </w:rPr>
        <w:t>K</w:t>
      </w:r>
      <w:r>
        <w:rPr>
          <w:lang w:val="sv-SE"/>
        </w:rPr>
        <w:t xml:space="preserve">ecerdasan emosional adalah kemampuan seseorang mengatur kehidupan emosinya dengan inteligensi (to manage our emotional life with intelligence); menjaga keselarasan emosi dan pengungkapannya (the appropriateness of emotion and its expression) melalui keterampilan kesadaran diri, pengendalian diri, motivasi diri, empati dan keterampilan sosial. Lebih lanjut </w:t>
      </w:r>
      <w:r>
        <w:rPr>
          <w:lang w:val="sv-SE"/>
        </w:rPr>
        <w:t>k</w:t>
      </w:r>
      <w:r>
        <w:rPr>
          <w:lang w:val="sv-SE"/>
        </w:rPr>
        <w:t>ecerdasan emosional adalah kemampuan lebih yang dimiliki seseorang dalam memotivasi diri, ketahanan dalam meghadapi kegagalan, mengendalikan emosi dan menunda kepuasan, serta mengatur keadaan jiwa. Dengan kecerdasan emosional tersebut seseorang dapat menempatkan emosinya pada porsi yang tepat, memilah kepuasan dan mengatur suasana hati. Kecerdasan Emosional sangat penting dalam proses pembelajaran dan keberhasilan belajar karena bukanlah persoalan intelektual semata tetapi juga emosional. Belajar tidak hanya menyangkut interaksi peserta didik dengan buku-buku pelajaran yang diamati tetapi melibatkan hubungan antara sesama peserta didik, guru dan lingkungan sekitarnya.</w:t>
      </w:r>
      <w:r>
        <w:rPr>
          <w:color w:val="000000"/>
        </w:rPr>
        <w:t>[13]</w:t>
      </w:r>
    </w:p>
    <w:p>
      <w:pPr>
        <w:pStyle w:val="style66"/>
        <w:rPr>
          <w:lang w:val="sv-SE"/>
        </w:rPr>
      </w:pPr>
      <w:r>
        <w:t>Bila</w:t>
      </w:r>
      <w:r>
        <w:t xml:space="preserve"> </w:t>
      </w:r>
      <w:r>
        <w:t>dikaitkan</w:t>
      </w:r>
      <w:r>
        <w:t xml:space="preserve"> dengan </w:t>
      </w:r>
      <w:r>
        <w:t>pelajaran</w:t>
      </w:r>
      <w:r>
        <w:t xml:space="preserve"> </w:t>
      </w:r>
      <w:r>
        <w:t>Ilmu</w:t>
      </w:r>
      <w:r>
        <w:t xml:space="preserve"> </w:t>
      </w:r>
      <w:r>
        <w:t>Pengetahuan</w:t>
      </w:r>
      <w:r>
        <w:t xml:space="preserve"> </w:t>
      </w:r>
      <w:r>
        <w:t>Sosial</w:t>
      </w:r>
      <w:r>
        <w:t xml:space="preserve"> </w:t>
      </w:r>
      <w:r>
        <w:t>maka</w:t>
      </w:r>
      <w:r>
        <w:t xml:space="preserve"> </w:t>
      </w:r>
      <w:r>
        <w:t>dapat</w:t>
      </w:r>
      <w:r>
        <w:t xml:space="preserve"> </w:t>
      </w:r>
      <w:r>
        <w:t>disimpulkan</w:t>
      </w:r>
      <w:r>
        <w:t xml:space="preserve"> </w:t>
      </w:r>
      <w:r>
        <w:t>bahwa</w:t>
      </w:r>
      <w:r>
        <w:t xml:space="preserve"> </w:t>
      </w:r>
      <w:r>
        <w:t>Kecerdasan</w:t>
      </w:r>
      <w:r>
        <w:t xml:space="preserve"> </w:t>
      </w:r>
      <w:r>
        <w:t>Emosional</w:t>
      </w:r>
      <w:r>
        <w:t xml:space="preserve"> </w:t>
      </w:r>
      <w:r>
        <w:t>merupakan</w:t>
      </w:r>
      <w:r>
        <w:t xml:space="preserve"> </w:t>
      </w:r>
      <w:r>
        <w:t>kemampuan</w:t>
      </w:r>
      <w:r>
        <w:t xml:space="preserve"> untuk </w:t>
      </w:r>
      <w:r>
        <w:t>memahami</w:t>
      </w:r>
      <w:r>
        <w:t xml:space="preserve"> </w:t>
      </w:r>
      <w:r>
        <w:t>perasaan</w:t>
      </w:r>
      <w:r>
        <w:t xml:space="preserve"> </w:t>
      </w:r>
      <w:r>
        <w:t>diri</w:t>
      </w:r>
      <w:r>
        <w:t xml:space="preserve"> dan orang lain, </w:t>
      </w:r>
      <w:r>
        <w:t>kemampuan</w:t>
      </w:r>
      <w:r>
        <w:t xml:space="preserve"> untuk </w:t>
      </w:r>
      <w:r>
        <w:t>memotivasi</w:t>
      </w:r>
      <w:r>
        <w:t xml:space="preserve"> </w:t>
      </w:r>
      <w:r>
        <w:t>diri</w:t>
      </w:r>
      <w:r>
        <w:t xml:space="preserve">, </w:t>
      </w:r>
      <w:r>
        <w:t>kemampuan</w:t>
      </w:r>
      <w:r>
        <w:t xml:space="preserve"> untuk </w:t>
      </w:r>
      <w:r>
        <w:t>memahami</w:t>
      </w:r>
      <w:r>
        <w:t xml:space="preserve"> dan </w:t>
      </w:r>
      <w:r>
        <w:t>membina</w:t>
      </w:r>
      <w:r>
        <w:t xml:space="preserve"> </w:t>
      </w:r>
      <w:r>
        <w:t>hubungan</w:t>
      </w:r>
      <w:r>
        <w:t xml:space="preserve"> dengan orang lain </w:t>
      </w:r>
      <w:r>
        <w:t>sehingga</w:t>
      </w:r>
      <w:r>
        <w:t xml:space="preserve"> </w:t>
      </w:r>
      <w:r>
        <w:t>siswa</w:t>
      </w:r>
      <w:r>
        <w:t xml:space="preserve"> </w:t>
      </w:r>
      <w:r>
        <w:t>mampu</w:t>
      </w:r>
      <w:r>
        <w:t xml:space="preserve"> </w:t>
      </w:r>
      <w:r>
        <w:t>melibatkan</w:t>
      </w:r>
      <w:r>
        <w:t xml:space="preserve"> </w:t>
      </w:r>
      <w:r>
        <w:t>dirinya</w:t>
      </w:r>
      <w:r>
        <w:t xml:space="preserve"> dengan </w:t>
      </w:r>
      <w:r>
        <w:t>mata</w:t>
      </w:r>
      <w:r>
        <w:t xml:space="preserve"> </w:t>
      </w:r>
      <w:r>
        <w:t>pelajaran</w:t>
      </w:r>
      <w:r>
        <w:t xml:space="preserve"> </w:t>
      </w:r>
      <w:r>
        <w:t>Ilmu</w:t>
      </w:r>
      <w:r>
        <w:t xml:space="preserve"> </w:t>
      </w:r>
      <w:r>
        <w:t>Pengetahuan</w:t>
      </w:r>
      <w:r>
        <w:t xml:space="preserve"> </w:t>
      </w:r>
      <w:r>
        <w:t>Sosial</w:t>
      </w:r>
      <w:r>
        <w:t>.</w:t>
      </w:r>
      <w:r>
        <w:rPr>
          <w:color w:val="000000"/>
          <w:lang w:val="sv-SE"/>
        </w:rPr>
        <w:t>[14]</w:t>
      </w:r>
    </w:p>
    <w:p>
      <w:pPr>
        <w:pStyle w:val="style66"/>
        <w:rPr>
          <w:lang w:val="sv-SE"/>
        </w:rPr>
      </w:pPr>
      <w:r>
        <w:rPr>
          <w:lang w:val="sv-SE"/>
        </w:rPr>
        <w:t xml:space="preserve">Kecerdasan emosional bukan merupakan lawan kecerdasan intelektual yang biasa dikenal dengan IQ, namun keduanya berinteraksi secara dinamis. Pada kenyataannya perlu diakui bahwa kecerdasan emosional memiliki peran yang sangat penting untuk mencapai kesuksesan di sekolah, tempat kerja, dan dalam berkomunikasi di lingkungan masyarakat. </w:t>
      </w:r>
    </w:p>
    <w:p>
      <w:pPr>
        <w:pStyle w:val="style66"/>
        <w:rPr>
          <w:lang w:val="sv-SE"/>
        </w:rPr>
      </w:pPr>
      <w:r>
        <w:rPr>
          <w:lang w:val="sv-SE"/>
        </w:rPr>
        <w:t xml:space="preserve">Salah satu faktor yang mempengaruhi intelegensi dan hasil belajar seseorang adalah minat. Minat mengarahkan perbuatan kepada suatu tujuan dan merupakan faktor pendorong untuk melakukan perbuatan itu. Dalam diri manusia terdapat dorongan-dorongan yang mendorong manusia untuk berinteraksi dengan dunia luar.  Dalam membangkitkan minat siswa akan terdorong untuk belajar manakala mereka memilki minat untuk belajar. Oleh sebab itu, mengembangkan minat belajar siswa merupakan salah satu teknik dalam mengembangkan minat belajar. </w:t>
      </w:r>
      <w:r>
        <w:rPr>
          <w:color w:val="000000"/>
          <w:lang w:val="sv-SE"/>
        </w:rPr>
        <w:t>[8]</w:t>
      </w:r>
    </w:p>
    <w:p>
      <w:pPr>
        <w:pStyle w:val="style66"/>
        <w:rPr/>
      </w:pPr>
      <w:r>
        <w:rPr>
          <w:lang w:val="sv-SE"/>
        </w:rPr>
        <w:t>B</w:t>
      </w:r>
      <w:r>
        <w:rPr>
          <w:lang w:val="sv-SE"/>
        </w:rPr>
        <w:t>eberapa cara dapat dilakukan untuk membangkitkan minat belajar siswa, diantaranya, hubungkan bahan pelajaran yang akan diajarkan dengan   kebutuhan, sesuaikan materi pelajaran dengan tingkat pengalaman dan kemampuan siswa, gunakan berbagai model dan strategi pembelajarn secara bervariasi,Dengan demikian minat belajar akan terdorong apabila bahan pelajaran mempunyai hubungan  sesuai dengan kebutuhan mereka, melihat perkembangan, tingkat pengalaman dan kemampuan siswa, serta model dan strategi pembelajaran yang variatif.</w:t>
      </w:r>
      <w:r>
        <w:rPr>
          <w:color w:val="000000"/>
        </w:rPr>
        <w:t>[15]</w:t>
      </w:r>
    </w:p>
    <w:p>
      <w:pPr>
        <w:pStyle w:val="style66"/>
        <w:rPr>
          <w:lang w:val="sv-SE"/>
        </w:rPr>
      </w:pPr>
      <w:r>
        <w:rPr>
          <w:lang w:val="sv-SE"/>
        </w:rPr>
        <w:t xml:space="preserve">Minat juga tidak hanya muncul dari dalam diri individu, tetapi juga dapat timbul dari pengeruh-pengaruh eksternal. Minat juga dapat dimaknai  sebagai suatu kekuatan, kecenderungan, kegairahan yang menyebabkan indvidu menaruh perhatian yang besar terhadap sesuatu untuk mencapai tujuan dari sesuatu yang diminatinya itu.  Minat dari aspek watak diartikan sebagai sesuatu perasaan ingin tahu yang besar terhadap sesuatu. </w:t>
      </w:r>
      <w:r>
        <w:rPr>
          <w:lang w:val="sv-SE"/>
        </w:rPr>
        <w:t>Rasa ingin tahu, tertarik, suka atau senang pada satu hal menunjukkan gambaran kepribadian seseorang.</w:t>
      </w:r>
      <w:r>
        <w:rPr>
          <w:color w:val="000000"/>
          <w:lang w:val="sv-SE"/>
        </w:rPr>
        <w:t>[7]</w:t>
      </w:r>
    </w:p>
    <w:p>
      <w:pPr>
        <w:pStyle w:val="style66"/>
        <w:rPr>
          <w:lang w:val="sv-SE"/>
        </w:rPr>
      </w:pPr>
      <w:r>
        <w:rPr>
          <w:lang w:val="sv-SE"/>
        </w:rPr>
        <w:t>Minat yang kuat juga membantu gabungan antara pengalaman baru dan pengalaman terdahulu yang akan siap dimasukan ke dalaam bawah sadar.</w:t>
      </w:r>
      <w:r>
        <w:rPr>
          <w:color w:val="000000"/>
          <w:lang w:val="sv-SE"/>
        </w:rPr>
        <w:t>[16]</w:t>
      </w:r>
      <w:r>
        <w:rPr>
          <w:lang w:val="sv-SE"/>
        </w:rPr>
        <w:t xml:space="preserve"> Pada acara ini keseluruhan potensi energi dari anak ikut terlibat dalam proses belajar. Minat yang tinggi yang ditunjukkan siswa pada satu materi pelajaran seyogyanya di respon oleh guru dengan memberikan perhatian yang lebih besar. Perhatian tersebut dapat berupa penggunaan teknik-teknik pengajaran yang khusus untuk materi yang sedang diajarkan, serta memberikan stimulus atau rangsangan kepada siswa agar minat yang sudah tinggi itu tetap bertahan pada diri siswa.</w:t>
      </w:r>
    </w:p>
    <w:p>
      <w:pPr>
        <w:pStyle w:val="style66"/>
        <w:rPr>
          <w:lang w:val="sv-SE"/>
        </w:rPr>
      </w:pPr>
      <w:r>
        <w:rPr>
          <w:lang w:val="sv-SE"/>
        </w:rPr>
        <w:t>Minat belajar tidak hanya muncul apabila siswa merasakan kemudahan-kemudahan dalam mempelajari satu bidang ilmu. Kesulitan yang dihadapi siswa juga dapat menjadi faktor munculnya minat, missal satu hal yang mempesona, bahkan untuk rata-rata siswa,kesukaran menjadi daya pikat dan mempengaruhi tumbuhnya minat. Kesukaran atau kebingungan yang dialami siswa dalam belajar harus dipandang sebagai hal yang positif, karena tidak tertutup kemungkinan bahwa dari kesukaran dan kebingungan itu, justu tumbuh minat belajar siswa.</w:t>
      </w:r>
    </w:p>
    <w:p>
      <w:pPr>
        <w:pStyle w:val="style66"/>
        <w:rPr/>
      </w:pPr>
      <w:r>
        <w:rPr>
          <w:lang w:val="sv-SE"/>
        </w:rPr>
        <w:t>Minat adalah suatu rasa lebih suka dan rasa keterikatan pada suatu hal atau aktivitas tanpa adanya yang menyuruh</w:t>
      </w:r>
      <w:r>
        <w:rPr>
          <w:lang w:val="sv-SE"/>
        </w:rPr>
        <w:t xml:space="preserve">. </w:t>
      </w:r>
      <w:r>
        <w:rPr>
          <w:lang w:val="sv-SE"/>
        </w:rPr>
        <w:t>Minat pada dasarnya adalah penerimaan akan suatu hubungan antara diri sendiri dengan sesuatu di luar diri. Semakin kuat atau dekatnya hubungan tersebut, semakin besar mintanya.Anak yang memiliki minat  belajar tinggi memiliki hubungan yang sangat kuat antara dirinya sendiri dengan sesuatu di luar dirinya. Siswa yang memiliki minat belajar tinggi pada akhirnya akan mencapai hasil belajar yang lebih baik dari siswa yang memiliki minat belajar rendah. Crow dalam Djaali (2008) mengatakan bahwa minat berhubungan dengan gaya gerak yang mendorong seseorang untuk menghadapi atau berurusan dengan orang, benda, kegiatan, atau pengalaman yang dirangsang oleh kegiatan itu sendiri.</w:t>
      </w:r>
      <w:r>
        <w:rPr>
          <w:color w:val="000000"/>
        </w:rPr>
        <w:t>[17]</w:t>
      </w:r>
    </w:p>
    <w:p>
      <w:pPr>
        <w:pStyle w:val="style66"/>
        <w:rPr/>
      </w:pPr>
      <w:r>
        <w:t xml:space="preserve">Dengan </w:t>
      </w:r>
      <w:r>
        <w:t>demikian</w:t>
      </w:r>
      <w:r>
        <w:t xml:space="preserve"> </w:t>
      </w:r>
      <w:r>
        <w:t>minat</w:t>
      </w:r>
      <w:r>
        <w:t xml:space="preserve"> </w:t>
      </w:r>
      <w:r>
        <w:t>dapat</w:t>
      </w:r>
      <w:r>
        <w:t xml:space="preserve"> </w:t>
      </w:r>
      <w:r>
        <w:t>diekspresikan</w:t>
      </w:r>
      <w:r>
        <w:t xml:space="preserve"> </w:t>
      </w:r>
      <w:r>
        <w:t>melalui</w:t>
      </w:r>
      <w:r>
        <w:t xml:space="preserve"> </w:t>
      </w:r>
      <w:r>
        <w:t>suatu</w:t>
      </w:r>
      <w:r>
        <w:t xml:space="preserve"> </w:t>
      </w:r>
      <w:r>
        <w:t>pernyataan</w:t>
      </w:r>
      <w:r>
        <w:t xml:space="preserve"> yang </w:t>
      </w:r>
      <w:r>
        <w:t>menunjukan</w:t>
      </w:r>
      <w:r>
        <w:t xml:space="preserve"> </w:t>
      </w:r>
      <w:r>
        <w:t>bahwa</w:t>
      </w:r>
      <w:r>
        <w:t xml:space="preserve"> </w:t>
      </w:r>
      <w:r>
        <w:t>siswa</w:t>
      </w:r>
      <w:r>
        <w:t xml:space="preserve"> </w:t>
      </w:r>
      <w:r>
        <w:t>lebih</w:t>
      </w:r>
      <w:r>
        <w:t xml:space="preserve"> </w:t>
      </w:r>
      <w:r>
        <w:t>menyukai</w:t>
      </w:r>
      <w:r>
        <w:t xml:space="preserve"> </w:t>
      </w:r>
      <w:r>
        <w:t>suatu</w:t>
      </w:r>
      <w:r>
        <w:t xml:space="preserve"> </w:t>
      </w:r>
      <w:r>
        <w:t>hal</w:t>
      </w:r>
      <w:r>
        <w:t xml:space="preserve"> </w:t>
      </w:r>
      <w:r>
        <w:t>daripada</w:t>
      </w:r>
      <w:r>
        <w:t xml:space="preserve"> </w:t>
      </w:r>
      <w:r>
        <w:t>lainnya</w:t>
      </w:r>
      <w:r>
        <w:t xml:space="preserve">, </w:t>
      </w:r>
      <w:r>
        <w:t>sehingga</w:t>
      </w:r>
      <w:r>
        <w:t xml:space="preserve"> bisa </w:t>
      </w:r>
      <w:r>
        <w:t>dikatakan</w:t>
      </w:r>
      <w:r>
        <w:t xml:space="preserve">  </w:t>
      </w:r>
      <w:r>
        <w:t>bahwa</w:t>
      </w:r>
      <w:r>
        <w:t xml:space="preserve"> </w:t>
      </w:r>
      <w:r>
        <w:t>minat</w:t>
      </w:r>
      <w:r>
        <w:t xml:space="preserve"> </w:t>
      </w:r>
      <w:r>
        <w:t>belajar</w:t>
      </w:r>
      <w:r>
        <w:t xml:space="preserve"> </w:t>
      </w:r>
      <w:r>
        <w:t>tinggi</w:t>
      </w:r>
      <w:r>
        <w:t xml:space="preserve"> </w:t>
      </w:r>
      <w:r>
        <w:t>adalah</w:t>
      </w:r>
      <w:r>
        <w:t xml:space="preserve"> </w:t>
      </w:r>
      <w:r>
        <w:t>ketertarikan</w:t>
      </w:r>
      <w:r>
        <w:t xml:space="preserve"> yang </w:t>
      </w:r>
      <w:r>
        <w:t>sangat</w:t>
      </w:r>
      <w:r>
        <w:t xml:space="preserve"> </w:t>
      </w:r>
      <w:r>
        <w:t>besar</w:t>
      </w:r>
      <w:r>
        <w:t xml:space="preserve">  </w:t>
      </w:r>
      <w:r>
        <w:t>karena</w:t>
      </w:r>
      <w:r>
        <w:t xml:space="preserve"> </w:t>
      </w:r>
      <w:r>
        <w:t>adanya</w:t>
      </w:r>
      <w:r>
        <w:t xml:space="preserve"> </w:t>
      </w:r>
      <w:r>
        <w:t>rangsangan</w:t>
      </w:r>
      <w:r>
        <w:t xml:space="preserve">, stimulus, </w:t>
      </w:r>
      <w:r>
        <w:t>atau</w:t>
      </w:r>
      <w:r>
        <w:t xml:space="preserve"> </w:t>
      </w:r>
      <w:r>
        <w:t>dorongan</w:t>
      </w:r>
      <w:r>
        <w:t xml:space="preserve"> </w:t>
      </w:r>
      <w:r>
        <w:t>dalam</w:t>
      </w:r>
      <w:r>
        <w:t xml:space="preserve"> </w:t>
      </w:r>
      <w:r>
        <w:t>dirinya</w:t>
      </w:r>
      <w:r>
        <w:t xml:space="preserve"> untuk </w:t>
      </w:r>
      <w:r>
        <w:t>melakukan</w:t>
      </w:r>
      <w:r>
        <w:t xml:space="preserve"> </w:t>
      </w:r>
      <w:r>
        <w:t>aktivitas</w:t>
      </w:r>
      <w:r>
        <w:t xml:space="preserve"> </w:t>
      </w:r>
      <w:r>
        <w:t>Rangsangan</w:t>
      </w:r>
      <w:r>
        <w:t xml:space="preserve"> </w:t>
      </w:r>
      <w:r>
        <w:t>atau</w:t>
      </w:r>
      <w:r>
        <w:t xml:space="preserve"> </w:t>
      </w:r>
      <w:r>
        <w:t>dorongan</w:t>
      </w:r>
      <w:r>
        <w:t xml:space="preserve"> </w:t>
      </w:r>
      <w:r>
        <w:t>tersebut</w:t>
      </w:r>
      <w:r>
        <w:t xml:space="preserve">, </w:t>
      </w:r>
      <w:r>
        <w:t>dapat</w:t>
      </w:r>
      <w:r>
        <w:t xml:space="preserve"> </w:t>
      </w:r>
      <w:r>
        <w:t>berasal</w:t>
      </w:r>
      <w:r>
        <w:t xml:space="preserve"> </w:t>
      </w:r>
      <w:r>
        <w:t>dari</w:t>
      </w:r>
      <w:r>
        <w:t xml:space="preserve"> </w:t>
      </w:r>
      <w:r>
        <w:t>kekuatan</w:t>
      </w:r>
      <w:r>
        <w:t xml:space="preserve"> </w:t>
      </w:r>
      <w:r>
        <w:t>minat</w:t>
      </w:r>
      <w:r>
        <w:t xml:space="preserve"> </w:t>
      </w:r>
      <w:r>
        <w:t>itu</w:t>
      </w:r>
      <w:r>
        <w:t xml:space="preserve"> </w:t>
      </w:r>
      <w:r>
        <w:t>sendiri</w:t>
      </w:r>
      <w:r>
        <w:t xml:space="preserve">, </w:t>
      </w:r>
      <w:r>
        <w:t>sehingga</w:t>
      </w:r>
      <w:r>
        <w:t xml:space="preserve"> </w:t>
      </w:r>
      <w:r>
        <w:t>dapat</w:t>
      </w:r>
      <w:r>
        <w:t xml:space="preserve"> </w:t>
      </w:r>
      <w:r>
        <w:t>disimpulkan</w:t>
      </w:r>
      <w:r>
        <w:t xml:space="preserve"> </w:t>
      </w:r>
      <w:r>
        <w:t>bahwa</w:t>
      </w:r>
      <w:r>
        <w:t xml:space="preserve"> </w:t>
      </w:r>
      <w:r>
        <w:t>seseorang</w:t>
      </w:r>
      <w:r>
        <w:t xml:space="preserve"> </w:t>
      </w:r>
      <w:r>
        <w:t>tidak</w:t>
      </w:r>
      <w:r>
        <w:t xml:space="preserve"> </w:t>
      </w:r>
      <w:r>
        <w:t>dapat</w:t>
      </w:r>
      <w:r>
        <w:t xml:space="preserve"> </w:t>
      </w:r>
      <w:r>
        <w:t>dikatakan</w:t>
      </w:r>
      <w:r>
        <w:t xml:space="preserve"> </w:t>
      </w:r>
      <w:r>
        <w:t>mempunyai</w:t>
      </w:r>
      <w:r>
        <w:t xml:space="preserve"> </w:t>
      </w:r>
      <w:r>
        <w:t>minat</w:t>
      </w:r>
      <w:r>
        <w:t xml:space="preserve"> </w:t>
      </w:r>
      <w:r>
        <w:t>terhadap</w:t>
      </w:r>
      <w:r>
        <w:t xml:space="preserve"> </w:t>
      </w:r>
      <w:r>
        <w:t>suatu</w:t>
      </w:r>
      <w:r>
        <w:t xml:space="preserve"> </w:t>
      </w:r>
      <w:r>
        <w:t>obyek</w:t>
      </w:r>
      <w:r>
        <w:t xml:space="preserve"> </w:t>
      </w:r>
      <w:r>
        <w:t>tanpa</w:t>
      </w:r>
      <w:r>
        <w:t xml:space="preserve"> </w:t>
      </w:r>
      <w:r>
        <w:t>adanya</w:t>
      </w:r>
      <w:r>
        <w:t xml:space="preserve"> </w:t>
      </w:r>
      <w:r>
        <w:t>respon</w:t>
      </w:r>
      <w:r>
        <w:t xml:space="preserve"> </w:t>
      </w:r>
      <w:r>
        <w:t>atau</w:t>
      </w:r>
      <w:r>
        <w:t xml:space="preserve"> </w:t>
      </w:r>
      <w:r>
        <w:t>dorongan</w:t>
      </w:r>
      <w:r>
        <w:t>.</w:t>
      </w:r>
    </w:p>
    <w:p>
      <w:pPr>
        <w:pStyle w:val="style66"/>
        <w:rPr>
          <w:lang w:val="sv-SE"/>
        </w:rPr>
      </w:pPr>
      <w:r>
        <w:rPr>
          <w:lang w:val="sv-SE"/>
        </w:rPr>
        <w:t>Tugas atau pekerjaan tidak dapat diselesaikan tanpa pengerahan usaha, daya dan tenaga. Semakin sulit tugas, semakin banyak pula tenaga yang diperlukan untuk mengerjakan tugas dengan baik. Generalisasi ini berlaku juga untuk kegiatan belajar. Minat yang telah disadari terhadap bidang pelajaran, mungkin sekali akan menjaga pikiran siswa, sehingga dia bisa menguasai pelajarannya.Pada gilirannya prestasi yang berasal dari dalam diri siswa akan menambah minatnya, yang bisa berlanjut sepanjang hayat.</w:t>
      </w:r>
    </w:p>
    <w:p>
      <w:pPr>
        <w:pStyle w:val="style66"/>
        <w:rPr>
          <w:lang w:val="sv-SE"/>
        </w:rPr>
      </w:pPr>
      <w:r>
        <w:rPr>
          <w:lang w:val="sv-SE"/>
        </w:rPr>
        <w:t>Kondisi lelah bisa ditimbulkan oleh kerja fisik. Akan tetapi, seringkali apa yang dianggap kelelahan sebenarnya tidak ada atau hilangnya minat terhadap kegiatan yang dilakukan oleh seseorang. Minat belajar rendah adalah kecenderungan menurunnya ketertarikan terhadap sesuatu dalam kegiatan belajar akibat kelelahan fisik ataupun pikiran yang dialami siswa sehingga mempengaruhi prestasi akademisnya.</w:t>
      </w:r>
    </w:p>
    <w:p>
      <w:pPr>
        <w:pStyle w:val="style66"/>
        <w:spacing w:lineRule="auto" w:line="240"/>
        <w:rPr>
          <w:lang w:val="sv-SE"/>
        </w:rPr>
      </w:pPr>
    </w:p>
    <w:p>
      <w:pPr>
        <w:pStyle w:val="style1"/>
        <w:spacing w:before="0"/>
        <w:rPr>
          <w:b w:val="false"/>
          <w:i/>
          <w:sz w:val="22"/>
          <w:szCs w:val="22"/>
        </w:rPr>
      </w:pPr>
      <w:r>
        <w:rPr>
          <w:sz w:val="22"/>
          <w:szCs w:val="22"/>
          <w:lang w:val="id-ID"/>
        </w:rPr>
        <w:t>Metod</w:t>
      </w:r>
      <w:r>
        <w:rPr>
          <w:sz w:val="22"/>
          <w:szCs w:val="22"/>
        </w:rPr>
        <w:t>e</w:t>
      </w:r>
      <w:r>
        <w:rPr>
          <w:sz w:val="22"/>
          <w:szCs w:val="22"/>
          <w:lang w:val="en-GB"/>
        </w:rPr>
        <w:t xml:space="preserve"> </w:t>
      </w:r>
    </w:p>
    <w:p>
      <w:pPr>
        <w:pStyle w:val="style66"/>
        <w:rPr>
          <w:lang w:val="id-ID"/>
        </w:rPr>
      </w:pPr>
      <w:r>
        <w:rPr>
          <w:lang w:val="id-ID"/>
        </w:rPr>
        <w:t>Metode yang digunakan dalam penelitian ini adalah Survei dengan teknik korelasional dan regresi.</w:t>
      </w:r>
      <w:r>
        <w:rPr>
          <w:lang w:val="sv-SE"/>
        </w:rPr>
        <w:t xml:space="preserve"> </w:t>
      </w:r>
      <w:r>
        <w:rPr>
          <w:lang w:val="id-ID"/>
        </w:rPr>
        <w:t>Sampel yang digunakan dari populasi terjangkau menggunakan proposional random sampling, sampel dari suatu populasi menggunakan kuesioner sebagai alat pengumpulan data. Metode penelitian survei adalah usaha pengamatan untuk mendapat keterangan-keterangan yang jelas terhadap suatu masalah tertentu dalam suatu penelitian.</w:t>
      </w:r>
      <w:r>
        <w:rPr>
          <w:color w:val="000000"/>
          <w:lang w:val="id-ID"/>
        </w:rPr>
        <w:t>[18]</w:t>
      </w:r>
      <w:r>
        <w:rPr>
          <w:lang w:val="id-ID"/>
        </w:rPr>
        <w:t xml:space="preserve"> </w:t>
      </w:r>
    </w:p>
    <w:p>
      <w:pPr>
        <w:pStyle w:val="style66"/>
        <w:rPr>
          <w:lang w:val="id-ID"/>
        </w:rPr>
      </w:pPr>
      <w:r>
        <w:rPr>
          <w:lang w:val="id-ID"/>
        </w:rPr>
        <w:t>Variabel yang diteliti menggunakan tiga variabel terdiri dari variabel bebas yaitu kecerdasan emosional (Xl) dan minat belajar (X2), sedangkan variabel terikatnya prestasi belajar IPS (Y) . Metode ini dipilih sesuai dengan tujuan penelitian dan peneliti ingin mengetahui bagaimanakah pengaruh antara variabel kecerdasan emosional dan variabel minat belajar terhadap prestasi belajar IPS bersama-sama, bagaimanakah pengaruh antara variabel kecerdasan emosionai terhadap prestasi belajar IPS, dan bagaimanakah pengaruh variabel minat belajar terhadap prestasi IPS. Hubungan antara variabel dapat digambarkan dalam bentuk konstelasi masalah sebagai berikut:</w:t>
      </w:r>
    </w:p>
    <w:p>
      <w:pPr>
        <w:pStyle w:val="style66"/>
        <w:rPr>
          <w:lang w:val="id-ID"/>
        </w:rPr>
      </w:pPr>
      <w:r>
        <w:rPr>
          <w:rFonts w:ascii="Times New Roman" w:eastAsia="Calibri" w:hAnsi="Times New Roman"/>
          <w:noProof/>
          <w:spacing w:val="0"/>
          <w:szCs w:val="22"/>
          <w:lang w:val="id-ID" w:eastAsia="id-ID"/>
        </w:rPr>
        <w:drawing>
          <wp:anchor distT="0" distB="0" distL="114300" distR="114300" simplePos="false" relativeHeight="4" behindDoc="true" locked="false" layoutInCell="true" allowOverlap="true">
            <wp:simplePos x="0" y="0"/>
            <wp:positionH relativeFrom="margin">
              <wp:align>center</wp:align>
            </wp:positionH>
            <wp:positionV relativeFrom="paragraph">
              <wp:posOffset>108843</wp:posOffset>
            </wp:positionV>
            <wp:extent cx="2468880" cy="1268095"/>
            <wp:effectExtent l="0" t="0" r="7620" b="8255"/>
            <wp:wrapTight wrapText="bothSides">
              <wp:wrapPolygon edited="false">
                <wp:start x="0" y="0"/>
                <wp:lineTo x="0" y="8761"/>
                <wp:lineTo x="14000" y="10384"/>
                <wp:lineTo x="0" y="12330"/>
                <wp:lineTo x="0" y="21416"/>
                <wp:lineTo x="7000" y="21416"/>
                <wp:lineTo x="7000" y="15575"/>
                <wp:lineTo x="21500" y="13304"/>
                <wp:lineTo x="21500" y="3894"/>
                <wp:lineTo x="6833" y="0"/>
                <wp:lineTo x="0" y="0"/>
              </wp:wrapPolygon>
            </wp:wrapTight>
            <wp:docPr id="1028" name="Picture 99249606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992496062"/>
                    <pic:cNvPicPr/>
                  </pic:nvPicPr>
                  <pic:blipFill>
                    <a:blip r:embed="rId4" cstate="print"/>
                    <a:srcRect l="0" t="0" r="0" b="0"/>
                    <a:stretch/>
                  </pic:blipFill>
                  <pic:spPr>
                    <a:xfrm rot="0">
                      <a:off x="0" y="0"/>
                      <a:ext cx="2468880" cy="1268095"/>
                    </a:xfrm>
                    <a:prstGeom prst="rect"/>
                  </pic:spPr>
                </pic:pic>
              </a:graphicData>
            </a:graphic>
            <wp14:sizeRelH relativeFrom="page">
              <wp14:pctWidth>0</wp14:pctWidth>
            </wp14:sizeRelH>
            <wp14:sizeRelV relativeFrom="page">
              <wp14:pctHeight>0</wp14:pctHeight>
            </wp14:sizeRelV>
          </wp:anchor>
        </w:drawing>
      </w:r>
    </w:p>
    <w:p>
      <w:pPr>
        <w:pStyle w:val="style66"/>
        <w:rPr>
          <w:lang w:val="id-ID"/>
        </w:rPr>
      </w:pPr>
    </w:p>
    <w:p>
      <w:pPr>
        <w:pStyle w:val="style66"/>
        <w:rPr>
          <w:lang w:val="id-ID"/>
        </w:rPr>
      </w:pPr>
    </w:p>
    <w:p>
      <w:pPr>
        <w:pStyle w:val="style66"/>
        <w:rPr>
          <w:lang w:val="id-ID"/>
        </w:rPr>
      </w:pPr>
    </w:p>
    <w:p>
      <w:pPr>
        <w:pStyle w:val="style66"/>
        <w:rPr>
          <w:lang w:val="id-ID"/>
        </w:rPr>
      </w:pPr>
    </w:p>
    <w:p>
      <w:pPr>
        <w:pStyle w:val="style66"/>
        <w:rPr>
          <w:lang w:val="id-ID"/>
        </w:rPr>
      </w:pPr>
    </w:p>
    <w:p>
      <w:pPr>
        <w:pStyle w:val="style66"/>
        <w:jc w:val="center"/>
        <w:rPr>
          <w:lang w:val="id-ID"/>
        </w:rPr>
      </w:pPr>
      <w:r>
        <w:rPr>
          <w:lang w:val="id-ID"/>
        </w:rPr>
        <w:tab/>
      </w:r>
      <w:r>
        <w:rPr>
          <w:lang w:val="id-ID"/>
        </w:rPr>
        <w:tab/>
      </w:r>
      <w:r>
        <w:rPr>
          <w:lang w:val="id-ID"/>
        </w:rPr>
        <w:tab/>
      </w:r>
      <w:r>
        <w:rPr>
          <w:lang w:val="id-ID"/>
        </w:rPr>
        <w:tab/>
      </w:r>
    </w:p>
    <w:p>
      <w:pPr>
        <w:pStyle w:val="style4114"/>
        <w:rPr>
          <w:lang w:val="id-ID"/>
        </w:rPr>
      </w:pPr>
      <w:r>
        <w:rPr>
          <w:lang w:val="id-ID"/>
        </w:rPr>
        <w:t>Konstelasi Masalah Penelitian</w:t>
      </w:r>
    </w:p>
    <w:p>
      <w:pPr>
        <w:pStyle w:val="style66"/>
        <w:spacing w:after="0" w:lineRule="auto" w:line="240"/>
        <w:jc w:val="center"/>
        <w:rPr>
          <w:lang w:val="id-ID"/>
        </w:rPr>
      </w:pPr>
    </w:p>
    <w:p>
      <w:pPr>
        <w:pStyle w:val="style66"/>
        <w:spacing w:after="0" w:lineRule="auto" w:line="240"/>
        <w:jc w:val="left"/>
        <w:rPr>
          <w:lang w:val="id-ID"/>
        </w:rPr>
      </w:pPr>
      <w:r>
        <w:rPr>
          <w:lang w:val="id-ID"/>
        </w:rPr>
        <w:t>Keterangan :</w:t>
      </w:r>
    </w:p>
    <w:p>
      <w:pPr>
        <w:pStyle w:val="style66"/>
        <w:spacing w:after="0" w:lineRule="auto" w:line="240"/>
        <w:jc w:val="left"/>
        <w:rPr>
          <w:lang w:val="id-ID"/>
        </w:rPr>
      </w:pPr>
      <w:r>
        <w:rPr>
          <w:lang w:val="id-ID"/>
        </w:rPr>
        <w:t>X1</w:t>
      </w:r>
      <w:r>
        <w:rPr>
          <w:lang w:val="id-ID"/>
        </w:rPr>
        <w:tab/>
      </w:r>
      <w:r>
        <w:rPr>
          <w:lang w:val="id-ID"/>
        </w:rPr>
        <w:t>=  kecerdasan emosional</w:t>
      </w:r>
    </w:p>
    <w:p>
      <w:pPr>
        <w:pStyle w:val="style66"/>
        <w:spacing w:after="0" w:lineRule="auto" w:line="240"/>
        <w:rPr>
          <w:lang w:val="id-ID"/>
        </w:rPr>
      </w:pPr>
      <w:r>
        <w:rPr>
          <w:lang w:val="id-ID"/>
        </w:rPr>
        <w:t>X2</w:t>
      </w:r>
      <w:r>
        <w:rPr>
          <w:lang w:val="id-ID"/>
        </w:rPr>
        <w:tab/>
      </w:r>
      <w:r>
        <w:rPr>
          <w:lang w:val="id-ID"/>
        </w:rPr>
        <w:t xml:space="preserve">=  minat belajar </w:t>
      </w:r>
    </w:p>
    <w:p>
      <w:pPr>
        <w:pStyle w:val="style66"/>
        <w:spacing w:after="0" w:lineRule="auto" w:line="240"/>
        <w:rPr>
          <w:lang w:val="id-ID"/>
        </w:rPr>
      </w:pPr>
      <w:r>
        <w:rPr>
          <w:lang w:val="id-ID"/>
        </w:rPr>
        <w:t>Y</w:t>
      </w:r>
      <w:r>
        <w:rPr>
          <w:lang w:val="id-ID"/>
        </w:rPr>
        <w:tab/>
      </w:r>
      <w:r>
        <w:rPr>
          <w:lang w:val="id-ID"/>
        </w:rPr>
        <w:tab/>
      </w:r>
      <w:r>
        <w:rPr>
          <w:lang w:val="id-ID"/>
        </w:rPr>
        <w:t xml:space="preserve"> = </w:t>
      </w:r>
      <w:r>
        <w:rPr>
          <w:lang w:val="id-ID"/>
        </w:rPr>
        <w:tab/>
      </w:r>
      <w:r>
        <w:rPr>
          <w:lang w:val="id-ID"/>
        </w:rPr>
        <w:t>prestasi belajar Ilmu Pengetahuan Sosial</w:t>
      </w:r>
    </w:p>
    <w:p>
      <w:pPr>
        <w:pStyle w:val="style66"/>
        <w:spacing w:after="0" w:lineRule="auto" w:line="240"/>
        <w:rPr>
          <w:lang w:val="id-ID"/>
        </w:rPr>
      </w:pPr>
    </w:p>
    <w:p>
      <w:pPr>
        <w:pStyle w:val="style66"/>
        <w:spacing w:after="0" w:lineRule="auto" w:line="240"/>
        <w:ind w:firstLine="289"/>
        <w:rPr>
          <w:lang w:val="id-ID"/>
        </w:rPr>
      </w:pPr>
      <w:r>
        <w:rPr>
          <w:lang w:val="id-ID"/>
        </w:rPr>
        <w:t>Teknik pemilihan sampel dalam penelitian ini menggunakan teknik gabungan antara cluster, proporsional dan random. Jumlah anggota sampel dalam penelitian ini ditetapkan sebanyak 80 orang siswa. Penelitian ini dilaksanakan di MTs Baiturrahmah, MTs Al-qurtubiyah  dan MTs Al Fitriyah  Kelas IX di kabupataen Sukabumi.</w:t>
      </w:r>
    </w:p>
    <w:p>
      <w:pPr>
        <w:pStyle w:val="style66"/>
        <w:spacing w:after="0" w:lineRule="auto" w:line="240"/>
        <w:ind w:firstLine="289"/>
        <w:rPr>
          <w:lang w:val="id-ID"/>
        </w:rPr>
      </w:pPr>
    </w:p>
    <w:p>
      <w:pPr>
        <w:pStyle w:val="style66"/>
        <w:spacing w:after="0" w:lineRule="auto" w:line="240"/>
        <w:ind w:firstLine="289"/>
        <w:rPr>
          <w:lang w:val="sv-SE"/>
        </w:rPr>
      </w:pPr>
      <w:r>
        <w:rPr>
          <w:lang w:val="id-ID"/>
        </w:rPr>
        <w:t>Sesuai dengan variable penelitian, ada tiga jenis data yang dikumpulkan yaitu, variabel kecerdasan emosional, variabel minat belajar, variabel prestasi belajar.  Variabel kecerdasan emosional diukur dari beberapa pertanyaan yang diajukan yaitu tentang mengenal emosi diri, mengelola emosi, memotivasi diri, mengenal emosi orang lain dan membina hubungan dengan orang lain. Pemberian skor kecerdasan emosional siswa mengikuti skala likert terdiri dari</w:t>
      </w:r>
      <w:r>
        <w:rPr>
          <w:lang w:val="sv-SE"/>
        </w:rPr>
        <w:t xml:space="preserve">: </w:t>
      </w:r>
      <w:r>
        <w:rPr>
          <w:lang w:val="id-ID"/>
        </w:rPr>
        <w:t>Sangat setuju (5)</w:t>
      </w:r>
      <w:r>
        <w:rPr>
          <w:lang w:val="sv-SE"/>
        </w:rPr>
        <w:t xml:space="preserve">; </w:t>
      </w:r>
      <w:r>
        <w:rPr>
          <w:lang w:val="id-ID"/>
        </w:rPr>
        <w:t xml:space="preserve"> Setuju (4)</w:t>
      </w:r>
      <w:r>
        <w:rPr>
          <w:lang w:val="sv-SE"/>
        </w:rPr>
        <w:t xml:space="preserve">; </w:t>
      </w:r>
      <w:r>
        <w:rPr>
          <w:lang w:val="id-ID"/>
        </w:rPr>
        <w:t>ragu-ragu(3)</w:t>
      </w:r>
      <w:r>
        <w:rPr>
          <w:lang w:val="sv-SE"/>
        </w:rPr>
        <w:t xml:space="preserve">; </w:t>
      </w:r>
      <w:r>
        <w:rPr>
          <w:lang w:val="id-ID"/>
        </w:rPr>
        <w:t>Tidak setuju (2)</w:t>
      </w:r>
      <w:r>
        <w:rPr>
          <w:lang w:val="sv-SE"/>
        </w:rPr>
        <w:t>;</w:t>
      </w:r>
      <w:r>
        <w:rPr>
          <w:lang w:val="id-ID"/>
        </w:rPr>
        <w:t xml:space="preserve"> dan Sangat tidak setuju (1).</w:t>
      </w:r>
      <w:r>
        <w:rPr>
          <w:lang w:val="sv-SE"/>
        </w:rPr>
        <w:t xml:space="preserve"> </w:t>
      </w:r>
    </w:p>
    <w:p>
      <w:pPr>
        <w:pStyle w:val="style66"/>
        <w:spacing w:after="0" w:lineRule="auto" w:line="240"/>
        <w:ind w:firstLine="289"/>
        <w:rPr>
          <w:lang w:val="sv-SE"/>
        </w:rPr>
      </w:pPr>
    </w:p>
    <w:p>
      <w:pPr>
        <w:pStyle w:val="style66"/>
        <w:spacing w:after="0" w:lineRule="auto" w:line="240"/>
        <w:ind w:firstLine="289"/>
        <w:rPr>
          <w:lang w:val="sv-SE"/>
        </w:rPr>
      </w:pPr>
      <w:r>
        <w:rPr>
          <w:lang w:val="id-ID"/>
        </w:rPr>
        <w:t>Variabel minat belajar diukur dari beberapa indicator pertanyaan yang diajukan yaitu partisipasi guru, perasaan senang perhatian,ketertarikan dan rasa tanggung jawab</w:t>
      </w:r>
      <w:r>
        <w:rPr>
          <w:lang w:val="sv-SE"/>
        </w:rPr>
        <w:t>.</w:t>
      </w:r>
    </w:p>
    <w:p>
      <w:pPr>
        <w:pStyle w:val="style66"/>
        <w:spacing w:after="0" w:lineRule="auto" w:line="240"/>
        <w:ind w:firstLine="289"/>
        <w:rPr>
          <w:lang w:val="sv-SE"/>
        </w:rPr>
      </w:pPr>
    </w:p>
    <w:bookmarkStart w:id="3" w:name="_Hlk152359943"/>
    <w:p>
      <w:pPr>
        <w:pStyle w:val="style66"/>
        <w:spacing w:after="0"/>
        <w:ind w:firstLine="289"/>
        <w:rPr>
          <w:lang w:val="id-ID"/>
        </w:rPr>
      </w:pPr>
      <w:r>
        <w:rPr>
          <w:lang w:val="id-ID"/>
        </w:rPr>
        <w:t>Variabel Prestasi belajar didapat dari nilai raport semester ganjil. Instrumen penelitian untuk masing-masing variabel adalah kuesioner dengan empat alternative pilihan jawaban. Sebelum dipergunakan untuk pengumpulan data, kuesioner diujicobakan dahulu kepada 30 siswa untuk melihat tingkat validitas dan reliabilitas instrument. Setelah dipenuhi persyaratan normalitas dengan uji Kolmogorov-Smirnov, uji linearitas, uji multikolinieritas, dan uji hipotesis penelitian.</w:t>
      </w:r>
    </w:p>
    <w:bookmarkEnd w:id="3"/>
    <w:p>
      <w:pPr>
        <w:pStyle w:val="style1"/>
        <w:numPr>
          <w:ilvl w:val="0"/>
          <w:numId w:val="11"/>
        </w:numPr>
        <w:rPr>
          <w:sz w:val="22"/>
          <w:szCs w:val="22"/>
        </w:rPr>
      </w:pPr>
      <w:r>
        <w:rPr>
          <w:sz w:val="22"/>
          <w:szCs w:val="22"/>
        </w:rPr>
        <w:t>Hasil dan Pembahasan</w:t>
      </w:r>
    </w:p>
    <w:p>
      <w:pPr>
        <w:pStyle w:val="style0"/>
        <w:rPr>
          <w:rFonts w:ascii="Adobe Garamond Pro" w:eastAsia="MS Mincho" w:hAnsi="Adobe Garamond Pro"/>
          <w:spacing w:val="-1"/>
          <w:szCs w:val="20"/>
          <w:lang w:val="id-ID"/>
        </w:rPr>
      </w:pPr>
      <w:r>
        <w:rPr>
          <w:rFonts w:ascii="Adobe Garamond Pro" w:eastAsia="MS Mincho" w:hAnsi="Adobe Garamond Pro"/>
          <w:spacing w:val="-1"/>
          <w:szCs w:val="20"/>
          <w:lang w:val="id-ID"/>
        </w:rPr>
        <w:t xml:space="preserve">        Hasil perhitungan dan pengujian bisa dilihat pada tabel 4.7, tabel 4.8, dan tabel 4.9  berikut ini :</w:t>
      </w:r>
    </w:p>
    <w:p>
      <w:pPr>
        <w:pStyle w:val="style0"/>
        <w:spacing w:after="0" w:lineRule="auto" w:line="240"/>
        <w:rPr>
          <w:rFonts w:ascii="Adobe Garamond Pro" w:eastAsia="MS Mincho" w:hAnsi="Adobe Garamond Pro"/>
          <w:spacing w:val="-1"/>
          <w:szCs w:val="20"/>
          <w:lang w:val="id-ID"/>
        </w:rPr>
      </w:pPr>
      <w:r>
        <w:rPr>
          <w:rFonts w:ascii="Adobe Garamond Pro" w:eastAsia="MS Mincho" w:hAnsi="Adobe Garamond Pro"/>
          <w:spacing w:val="-1"/>
          <w:szCs w:val="20"/>
          <w:lang w:val="id-ID"/>
        </w:rPr>
        <w:br w:type="page"/>
      </w:r>
    </w:p>
    <w:p>
      <w:pPr>
        <w:pStyle w:val="style0"/>
        <w:rPr>
          <w:rFonts w:ascii="Adobe Garamond Pro" w:eastAsia="MS Mincho" w:hAnsi="Adobe Garamond Pro"/>
          <w:spacing w:val="-1"/>
          <w:szCs w:val="20"/>
          <w:lang w:val="id-ID"/>
        </w:rPr>
      </w:pPr>
    </w:p>
    <w:p>
      <w:pPr>
        <w:pStyle w:val="style4121"/>
        <w:rPr>
          <w:rFonts w:eastAsia="MS Mincho"/>
          <w:lang w:val="id-ID"/>
        </w:rPr>
      </w:pPr>
      <w:r>
        <w:rPr>
          <w:rFonts w:eastAsia="MS Mincho"/>
          <w:lang w:val="id-ID"/>
        </w:rPr>
        <w:t xml:space="preserve">Tabel </w:t>
      </w:r>
      <w:r>
        <w:rPr>
          <w:rFonts w:eastAsia="MS Mincho"/>
          <w:lang w:val="sv-SE"/>
        </w:rPr>
        <w:t>1</w:t>
      </w:r>
      <w:r>
        <w:rPr>
          <w:rFonts w:eastAsia="MS Mincho"/>
          <w:lang w:val="sv-SE"/>
        </w:rPr>
        <w:t xml:space="preserve">. </w:t>
      </w:r>
      <w:r>
        <w:rPr>
          <w:rFonts w:eastAsia="MS Mincho"/>
          <w:lang w:val="id-ID"/>
        </w:rPr>
        <w:t xml:space="preserve">Hasil Perhitungan Koofesien Korelasi </w:t>
      </w:r>
      <w:r>
        <w:rPr>
          <w:rFonts w:eastAsia="MS Mincho"/>
          <w:lang w:val="sv-SE"/>
        </w:rPr>
        <w:t xml:space="preserve"> </w:t>
      </w:r>
      <w:r>
        <w:rPr>
          <w:rFonts w:eastAsia="MS Mincho"/>
          <w:lang w:val="id-ID"/>
        </w:rPr>
        <w:t>pengaruh variabel X1</w:t>
      </w:r>
      <w:r>
        <w:rPr>
          <w:rFonts w:eastAsia="MS Mincho"/>
          <w:lang w:val="sv-SE"/>
        </w:rPr>
        <w:t xml:space="preserve"> </w:t>
      </w:r>
      <w:r>
        <w:rPr>
          <w:rFonts w:eastAsia="MS Mincho"/>
          <w:lang w:val="id-ID"/>
        </w:rPr>
        <w:t xml:space="preserve">dan variabel  X2 </w:t>
      </w:r>
      <w:r>
        <w:rPr>
          <w:rFonts w:eastAsia="MS Mincho"/>
          <w:lang w:val="sv-SE"/>
        </w:rPr>
        <w:t xml:space="preserve"> </w:t>
      </w:r>
      <w:r>
        <w:rPr>
          <w:rFonts w:eastAsia="MS Mincho"/>
          <w:lang w:val="id-ID"/>
        </w:rPr>
        <w:t>terhadap variabel Y</w:t>
      </w:r>
    </w:p>
    <w:p>
      <w:pPr>
        <w:pStyle w:val="style0"/>
        <w:spacing w:after="0"/>
        <w:jc w:val="center"/>
        <w:rPr>
          <w:rFonts w:ascii="Adobe Garamond Pro" w:eastAsia="MS Mincho" w:hAnsi="Adobe Garamond Pro"/>
          <w:b/>
          <w:bCs/>
          <w:spacing w:val="-1"/>
          <w:sz w:val="18"/>
          <w:szCs w:val="16"/>
          <w:lang w:val="id-ID"/>
        </w:rPr>
      </w:pPr>
    </w:p>
    <w:p>
      <w:pPr>
        <w:pStyle w:val="style0"/>
        <w:spacing w:after="0"/>
        <w:jc w:val="center"/>
        <w:rPr>
          <w:rFonts w:ascii="Adobe Garamond Pro" w:eastAsia="MS Mincho" w:hAnsi="Adobe Garamond Pro"/>
          <w:b/>
          <w:bCs/>
          <w:spacing w:val="-1"/>
          <w:sz w:val="18"/>
          <w:szCs w:val="16"/>
          <w:lang w:val="id-ID"/>
        </w:rPr>
      </w:pPr>
      <w:r>
        <w:rPr>
          <w:rFonts w:ascii="Adobe Garamond Pro" w:eastAsia="MS Mincho" w:hAnsi="Adobe Garamond Pro"/>
          <w:b/>
          <w:bCs/>
          <w:spacing w:val="-1"/>
          <w:sz w:val="18"/>
          <w:szCs w:val="16"/>
          <w:lang w:val="id-ID"/>
        </w:rPr>
        <w:t>Model Summary</w:t>
      </w:r>
    </w:p>
    <w:tbl>
      <w:tblPr>
        <w:tblW w:w="7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
        <w:gridCol w:w="580"/>
        <w:gridCol w:w="412"/>
        <w:gridCol w:w="189"/>
        <w:gridCol w:w="520"/>
        <w:gridCol w:w="201"/>
        <w:gridCol w:w="224"/>
        <w:gridCol w:w="709"/>
        <w:gridCol w:w="832"/>
        <w:gridCol w:w="435"/>
        <w:gridCol w:w="2703"/>
        <w:gridCol w:w="459"/>
      </w:tblGrid>
      <w:tr>
        <w:trPr>
          <w:gridAfter w:val="1"/>
          <w:wAfter w:w="459" w:type="dxa"/>
          <w:cantSplit/>
          <w:trHeight w:val="134" w:hRule="atLeast"/>
          <w:jc w:val="center"/>
        </w:trPr>
        <w:tc>
          <w:tcPr>
            <w:tcW w:w="721" w:type="dxa"/>
            <w:gridSpan w:val="2"/>
            <w:tcBorders>
              <w:top w:val="single" w:sz="4" w:space="0" w:color="auto"/>
              <w:left w:val="nil"/>
              <w:bottom w:val="single" w:sz="4" w:space="0" w:color="auto"/>
              <w:right w:val="nil"/>
            </w:tcBorders>
            <w:shd w:val="clear" w:color="auto" w:fill="ffffff"/>
          </w:tcPr>
          <w:p>
            <w:pPr>
              <w:pStyle w:val="style4117"/>
              <w:rPr>
                <w:rFonts w:eastAsia="MS Mincho"/>
              </w:rPr>
            </w:pPr>
            <w:r>
              <w:rPr>
                <w:rFonts w:eastAsia="MS Mincho"/>
              </w:rPr>
              <w:t>Model</w:t>
            </w:r>
          </w:p>
        </w:tc>
        <w:tc>
          <w:tcPr>
            <w:tcW w:w="601" w:type="dxa"/>
            <w:gridSpan w:val="2"/>
            <w:tcBorders>
              <w:top w:val="single" w:sz="4" w:space="0" w:color="auto"/>
              <w:left w:val="nil"/>
              <w:bottom w:val="single" w:sz="4" w:space="0" w:color="auto"/>
              <w:right w:val="nil"/>
            </w:tcBorders>
            <w:shd w:val="clear" w:color="auto" w:fill="ffffff"/>
          </w:tcPr>
          <w:p>
            <w:pPr>
              <w:pStyle w:val="style4117"/>
              <w:rPr>
                <w:rFonts w:eastAsia="MS Mincho"/>
              </w:rPr>
            </w:pPr>
            <w:r>
              <w:rPr>
                <w:rFonts w:eastAsia="MS Mincho"/>
              </w:rPr>
              <w:t>R</w:t>
            </w:r>
          </w:p>
        </w:tc>
        <w:tc>
          <w:tcPr>
            <w:tcW w:w="721" w:type="dxa"/>
            <w:gridSpan w:val="2"/>
            <w:tcBorders>
              <w:top w:val="single" w:sz="4" w:space="0" w:color="auto"/>
              <w:left w:val="nil"/>
              <w:bottom w:val="single" w:sz="4" w:space="0" w:color="auto"/>
              <w:right w:val="nil"/>
            </w:tcBorders>
            <w:shd w:val="clear" w:color="auto" w:fill="ffffff"/>
          </w:tcPr>
          <w:p>
            <w:pPr>
              <w:pStyle w:val="style4117"/>
              <w:rPr>
                <w:rFonts w:eastAsia="MS Mincho"/>
              </w:rPr>
            </w:pPr>
            <w:r>
              <w:rPr>
                <w:rFonts w:eastAsia="MS Mincho"/>
              </w:rPr>
              <w:t>R Square</w:t>
            </w:r>
          </w:p>
        </w:tc>
        <w:tc>
          <w:tcPr>
            <w:tcW w:w="1765" w:type="dxa"/>
            <w:gridSpan w:val="3"/>
            <w:tcBorders>
              <w:top w:val="single" w:sz="4" w:space="0" w:color="auto"/>
              <w:left w:val="nil"/>
              <w:bottom w:val="single" w:sz="4" w:space="0" w:color="auto"/>
              <w:right w:val="nil"/>
            </w:tcBorders>
            <w:shd w:val="clear" w:color="auto" w:fill="ffffff"/>
          </w:tcPr>
          <w:p>
            <w:pPr>
              <w:pStyle w:val="style4117"/>
              <w:rPr>
                <w:rFonts w:eastAsia="MS Mincho"/>
              </w:rPr>
            </w:pPr>
            <w:r>
              <w:rPr>
                <w:rFonts w:eastAsia="MS Mincho"/>
              </w:rPr>
              <w:t>Adjusted R Square</w:t>
            </w:r>
          </w:p>
        </w:tc>
        <w:tc>
          <w:tcPr>
            <w:tcW w:w="3138" w:type="dxa"/>
            <w:gridSpan w:val="2"/>
            <w:tcBorders>
              <w:top w:val="single" w:sz="4" w:space="0" w:color="auto"/>
              <w:left w:val="nil"/>
              <w:bottom w:val="single" w:sz="4" w:space="0" w:color="auto"/>
              <w:right w:val="nil"/>
            </w:tcBorders>
            <w:shd w:val="clear" w:color="auto" w:fill="ffffff"/>
          </w:tcPr>
          <w:p>
            <w:pPr>
              <w:pStyle w:val="style4117"/>
              <w:rPr>
                <w:rFonts w:eastAsia="MS Mincho"/>
              </w:rPr>
            </w:pPr>
            <w:r>
              <w:rPr>
                <w:rFonts w:eastAsia="MS Mincho"/>
              </w:rPr>
              <w:t>Std. Error of the Estimate</w:t>
            </w:r>
          </w:p>
        </w:tc>
      </w:tr>
      <w:tr>
        <w:tblPrEx/>
        <w:trPr>
          <w:gridAfter w:val="1"/>
          <w:wAfter w:w="459" w:type="dxa"/>
          <w:cantSplit/>
          <w:trHeight w:val="40" w:hRule="atLeast"/>
          <w:jc w:val="center"/>
        </w:trPr>
        <w:tc>
          <w:tcPr>
            <w:tcW w:w="721" w:type="dxa"/>
            <w:gridSpan w:val="2"/>
            <w:tcBorders>
              <w:top w:val="single" w:sz="4" w:space="0" w:color="auto"/>
              <w:left w:val="nil"/>
              <w:bottom w:val="single" w:sz="4" w:space="0" w:color="auto"/>
              <w:right w:val="nil"/>
            </w:tcBorders>
            <w:shd w:val="clear" w:color="auto" w:fill="ffffff"/>
            <w:vAlign w:val="center"/>
          </w:tcPr>
          <w:p>
            <w:pPr>
              <w:pStyle w:val="style4119"/>
              <w:rPr>
                <w:rFonts w:eastAsia="MS Mincho"/>
              </w:rPr>
            </w:pPr>
            <w:r>
              <w:rPr>
                <w:rFonts w:eastAsia="MS Mincho"/>
              </w:rPr>
              <w:t>1</w:t>
            </w:r>
          </w:p>
        </w:tc>
        <w:tc>
          <w:tcPr>
            <w:tcW w:w="601" w:type="dxa"/>
            <w:gridSpan w:val="2"/>
            <w:tcBorders>
              <w:top w:val="single" w:sz="4" w:space="0" w:color="auto"/>
              <w:left w:val="nil"/>
              <w:bottom w:val="single" w:sz="4" w:space="0" w:color="auto"/>
              <w:right w:val="nil"/>
            </w:tcBorders>
            <w:shd w:val="clear" w:color="auto" w:fill="ffffff"/>
            <w:vAlign w:val="center"/>
          </w:tcPr>
          <w:p>
            <w:pPr>
              <w:pStyle w:val="style4119"/>
              <w:rPr>
                <w:rFonts w:eastAsia="MS Mincho"/>
              </w:rPr>
            </w:pPr>
            <w:r>
              <w:rPr>
                <w:rFonts w:eastAsia="MS Mincho"/>
              </w:rPr>
              <w:t>.703</w:t>
            </w:r>
            <w:r>
              <w:rPr>
                <w:rFonts w:eastAsia="MS Mincho"/>
                <w:vertAlign w:val="superscript"/>
              </w:rPr>
              <w:t>a</w:t>
            </w:r>
          </w:p>
        </w:tc>
        <w:tc>
          <w:tcPr>
            <w:tcW w:w="721" w:type="dxa"/>
            <w:gridSpan w:val="2"/>
            <w:tcBorders>
              <w:top w:val="single" w:sz="4" w:space="0" w:color="auto"/>
              <w:left w:val="nil"/>
              <w:bottom w:val="single" w:sz="4" w:space="0" w:color="auto"/>
              <w:right w:val="nil"/>
            </w:tcBorders>
            <w:shd w:val="clear" w:color="auto" w:fill="ffffff"/>
            <w:vAlign w:val="center"/>
          </w:tcPr>
          <w:p>
            <w:pPr>
              <w:pStyle w:val="style4119"/>
              <w:rPr>
                <w:rFonts w:eastAsia="MS Mincho"/>
              </w:rPr>
            </w:pPr>
            <w:r>
              <w:rPr>
                <w:rFonts w:eastAsia="MS Mincho"/>
              </w:rPr>
              <w:t>.494</w:t>
            </w:r>
          </w:p>
        </w:tc>
        <w:tc>
          <w:tcPr>
            <w:tcW w:w="1765" w:type="dxa"/>
            <w:gridSpan w:val="3"/>
            <w:tcBorders>
              <w:top w:val="single" w:sz="4" w:space="0" w:color="auto"/>
              <w:left w:val="nil"/>
              <w:bottom w:val="single" w:sz="4" w:space="0" w:color="auto"/>
              <w:right w:val="nil"/>
            </w:tcBorders>
            <w:shd w:val="clear" w:color="auto" w:fill="ffffff"/>
            <w:vAlign w:val="center"/>
          </w:tcPr>
          <w:p>
            <w:pPr>
              <w:pStyle w:val="style4119"/>
              <w:rPr>
                <w:rFonts w:eastAsia="MS Mincho"/>
              </w:rPr>
            </w:pPr>
            <w:r>
              <w:rPr>
                <w:rFonts w:eastAsia="MS Mincho"/>
              </w:rPr>
              <w:t>.481</w:t>
            </w:r>
          </w:p>
        </w:tc>
        <w:tc>
          <w:tcPr>
            <w:tcW w:w="3138" w:type="dxa"/>
            <w:gridSpan w:val="2"/>
            <w:tcBorders>
              <w:top w:val="single" w:sz="4" w:space="0" w:color="auto"/>
              <w:left w:val="nil"/>
              <w:bottom w:val="single" w:sz="4" w:space="0" w:color="auto"/>
              <w:right w:val="nil"/>
            </w:tcBorders>
            <w:shd w:val="clear" w:color="auto" w:fill="ffffff"/>
            <w:vAlign w:val="center"/>
          </w:tcPr>
          <w:p>
            <w:pPr>
              <w:pStyle w:val="style4119"/>
              <w:rPr>
                <w:rFonts w:eastAsia="MS Mincho"/>
              </w:rPr>
            </w:pPr>
            <w:r>
              <w:rPr>
                <w:rFonts w:eastAsia="MS Mincho"/>
              </w:rPr>
              <w:t>2.495</w:t>
            </w:r>
          </w:p>
        </w:tc>
      </w:tr>
      <w:tr>
        <w:tblPrEx/>
        <w:trPr>
          <w:gridAfter w:val="1"/>
          <w:wAfter w:w="459" w:type="dxa"/>
          <w:cantSplit/>
          <w:trHeight w:val="85" w:hRule="atLeast"/>
          <w:jc w:val="center"/>
        </w:trPr>
        <w:tc>
          <w:tcPr>
            <w:tcW w:w="6946" w:type="dxa"/>
            <w:gridSpan w:val="11"/>
            <w:tcBorders>
              <w:top w:val="single" w:sz="4" w:space="0" w:color="auto"/>
              <w:left w:val="nil"/>
              <w:bottom w:val="nil"/>
              <w:right w:val="nil"/>
            </w:tcBorders>
            <w:shd w:val="clear" w:color="auto" w:fill="ffffff"/>
          </w:tcPr>
          <w:p>
            <w:pPr>
              <w:pStyle w:val="style179"/>
              <w:numPr>
                <w:ilvl w:val="0"/>
                <w:numId w:val="34"/>
              </w:numPr>
              <w:ind w:left="401"/>
              <w:rPr>
                <w:rFonts w:ascii="Adobe Garamond Pro" w:eastAsia="MS Mincho" w:hAnsi="Adobe Garamond Pro"/>
                <w:spacing w:val="-1"/>
                <w:sz w:val="18"/>
                <w:szCs w:val="16"/>
              </w:rPr>
            </w:pPr>
            <w:r>
              <w:rPr>
                <w:rFonts w:ascii="Adobe Garamond Pro" w:eastAsia="MS Mincho" w:hAnsi="Adobe Garamond Pro"/>
                <w:spacing w:val="-1"/>
                <w:sz w:val="18"/>
                <w:szCs w:val="16"/>
              </w:rPr>
              <w:t xml:space="preserve">Predictors: (Constant), </w:t>
            </w:r>
            <w:r>
              <w:rPr>
                <w:rFonts w:ascii="Adobe Garamond Pro" w:eastAsia="MS Mincho" w:hAnsi="Adobe Garamond Pro"/>
                <w:spacing w:val="-1"/>
                <w:sz w:val="18"/>
                <w:szCs w:val="16"/>
              </w:rPr>
              <w:t>Minat</w:t>
            </w:r>
            <w:r>
              <w:rPr>
                <w:rFonts w:ascii="Adobe Garamond Pro" w:eastAsia="MS Mincho" w:hAnsi="Adobe Garamond Pro"/>
                <w:spacing w:val="-1"/>
                <w:sz w:val="18"/>
                <w:szCs w:val="16"/>
              </w:rPr>
              <w:t xml:space="preserve"> </w:t>
            </w:r>
            <w:r>
              <w:rPr>
                <w:rFonts w:ascii="Adobe Garamond Pro" w:eastAsia="MS Mincho" w:hAnsi="Adobe Garamond Pro"/>
                <w:spacing w:val="-1"/>
                <w:sz w:val="18"/>
                <w:szCs w:val="16"/>
              </w:rPr>
              <w:t>Belajar</w:t>
            </w:r>
            <w:r>
              <w:rPr>
                <w:rFonts w:ascii="Adobe Garamond Pro" w:eastAsia="MS Mincho" w:hAnsi="Adobe Garamond Pro"/>
                <w:spacing w:val="-1"/>
                <w:sz w:val="18"/>
                <w:szCs w:val="16"/>
              </w:rPr>
              <w:t xml:space="preserve">, </w:t>
            </w:r>
            <w:r>
              <w:rPr>
                <w:rFonts w:ascii="Adobe Garamond Pro" w:eastAsia="MS Mincho" w:hAnsi="Adobe Garamond Pro"/>
                <w:spacing w:val="-1"/>
                <w:sz w:val="18"/>
                <w:szCs w:val="16"/>
              </w:rPr>
              <w:t>Kecerdasan</w:t>
            </w:r>
            <w:r>
              <w:rPr>
                <w:rFonts w:ascii="Adobe Garamond Pro" w:eastAsia="MS Mincho" w:hAnsi="Adobe Garamond Pro"/>
                <w:spacing w:val="-1"/>
                <w:sz w:val="18"/>
                <w:szCs w:val="16"/>
              </w:rPr>
              <w:t xml:space="preserve"> </w:t>
            </w:r>
            <w:r>
              <w:rPr>
                <w:rFonts w:ascii="Adobe Garamond Pro" w:eastAsia="MS Mincho" w:hAnsi="Adobe Garamond Pro"/>
                <w:spacing w:val="-1"/>
                <w:sz w:val="18"/>
                <w:szCs w:val="16"/>
              </w:rPr>
              <w:t>Emosional</w:t>
            </w:r>
          </w:p>
          <w:p>
            <w:pPr>
              <w:pStyle w:val="style4121"/>
              <w:rPr>
                <w:lang w:val="sv-SE"/>
              </w:rPr>
            </w:pPr>
            <w:r>
              <w:rPr>
                <w:lang w:val="sv-SE"/>
              </w:rPr>
              <w:t xml:space="preserve">Tabel </w:t>
            </w:r>
            <w:r>
              <w:rPr>
                <w:lang w:val="sv-SE"/>
              </w:rPr>
              <w:t>2</w:t>
            </w:r>
            <w:r>
              <w:rPr>
                <w:lang w:val="sv-SE"/>
              </w:rPr>
              <w:t xml:space="preserve">. </w:t>
            </w:r>
            <w:r>
              <w:rPr>
                <w:lang w:val="sv-SE"/>
              </w:rPr>
              <w:t>Rekapitulasi Hasil Perhitungan Pengujian Signifikansi Koefisien Regresi Pengaruh Variabel X1 Dan X2 Terhadap Variabel Y</w:t>
            </w:r>
          </w:p>
        </w:tc>
      </w:tr>
      <w:tr>
        <w:tblPrEx/>
        <w:trPr>
          <w:cantSplit/>
          <w:jc w:val="center"/>
        </w:trPr>
        <w:tc>
          <w:tcPr>
            <w:tcW w:w="7405" w:type="dxa"/>
            <w:gridSpan w:val="12"/>
            <w:tcBorders>
              <w:top w:val="nil"/>
              <w:left w:val="nil"/>
              <w:bottom w:val="single" w:sz="4" w:space="0" w:color="auto"/>
              <w:right w:val="nil"/>
            </w:tcBorders>
            <w:shd w:val="clear" w:color="auto" w:fill="ffffff"/>
          </w:tcPr>
          <w:p>
            <w:pPr>
              <w:pStyle w:val="style0"/>
              <w:autoSpaceDE w:val="false"/>
              <w:autoSpaceDN w:val="false"/>
              <w:adjustRightInd w:val="false"/>
              <w:spacing w:after="0" w:lineRule="auto" w:line="240"/>
              <w:ind w:left="60" w:right="60"/>
              <w:jc w:val="center"/>
              <w:rPr>
                <w:rFonts w:ascii="Times New Roman" w:hAnsi="Times New Roman"/>
                <w:color w:val="000000"/>
                <w:sz w:val="16"/>
                <w:szCs w:val="20"/>
              </w:rPr>
            </w:pPr>
            <w:r>
              <w:rPr>
                <w:rFonts w:ascii="Times New Roman" w:hAnsi="Times New Roman"/>
                <w:b/>
                <w:bCs/>
                <w:color w:val="000000"/>
                <w:sz w:val="16"/>
                <w:szCs w:val="20"/>
              </w:rPr>
              <w:t>ANOVA</w:t>
            </w:r>
            <w:r>
              <w:rPr>
                <w:rFonts w:ascii="Times New Roman" w:hAnsi="Times New Roman"/>
                <w:b/>
                <w:bCs/>
                <w:color w:val="000000"/>
                <w:sz w:val="16"/>
                <w:szCs w:val="20"/>
                <w:vertAlign w:val="superscript"/>
              </w:rPr>
              <w:t>a</w:t>
            </w:r>
          </w:p>
        </w:tc>
      </w:tr>
      <w:tr>
        <w:tblPrEx/>
        <w:trPr>
          <w:cantSplit/>
          <w:jc w:val="center"/>
        </w:trPr>
        <w:tc>
          <w:tcPr>
            <w:tcW w:w="1133" w:type="dxa"/>
            <w:gridSpan w:val="3"/>
            <w:tcBorders>
              <w:top w:val="single" w:sz="4" w:space="0" w:color="auto"/>
              <w:left w:val="nil"/>
              <w:bottom w:val="single" w:sz="4" w:space="0" w:color="auto"/>
              <w:right w:val="nil"/>
            </w:tcBorders>
            <w:shd w:val="clear" w:color="auto" w:fill="ffffff"/>
          </w:tcPr>
          <w:p>
            <w:pPr>
              <w:pStyle w:val="style4117"/>
              <w:rPr/>
            </w:pPr>
            <w:r>
              <w:t>Model</w:t>
            </w:r>
          </w:p>
        </w:tc>
        <w:tc>
          <w:tcPr>
            <w:tcW w:w="709" w:type="dxa"/>
            <w:gridSpan w:val="2"/>
            <w:tcBorders>
              <w:top w:val="single" w:sz="4" w:space="0" w:color="auto"/>
              <w:left w:val="nil"/>
              <w:bottom w:val="single" w:sz="4" w:space="0" w:color="auto"/>
              <w:right w:val="nil"/>
            </w:tcBorders>
            <w:shd w:val="clear" w:color="auto" w:fill="ffffff"/>
          </w:tcPr>
          <w:p>
            <w:pPr>
              <w:pStyle w:val="style4117"/>
              <w:rPr/>
            </w:pPr>
            <w:r>
              <w:t>Sum of Squares</w:t>
            </w:r>
          </w:p>
        </w:tc>
        <w:tc>
          <w:tcPr>
            <w:tcW w:w="425" w:type="dxa"/>
            <w:gridSpan w:val="2"/>
            <w:tcBorders>
              <w:top w:val="single" w:sz="4" w:space="0" w:color="auto"/>
              <w:left w:val="nil"/>
              <w:bottom w:val="single" w:sz="4" w:space="0" w:color="auto"/>
              <w:right w:val="nil"/>
            </w:tcBorders>
            <w:shd w:val="clear" w:color="auto" w:fill="ffffff"/>
          </w:tcPr>
          <w:p>
            <w:pPr>
              <w:pStyle w:val="style4117"/>
              <w:rPr/>
            </w:pPr>
            <w:r>
              <w:t>df</w:t>
            </w:r>
          </w:p>
        </w:tc>
        <w:tc>
          <w:tcPr>
            <w:tcW w:w="709" w:type="dxa"/>
            <w:tcBorders>
              <w:top w:val="single" w:sz="4" w:space="0" w:color="auto"/>
              <w:left w:val="nil"/>
              <w:bottom w:val="single" w:sz="4" w:space="0" w:color="auto"/>
              <w:right w:val="nil"/>
            </w:tcBorders>
            <w:shd w:val="clear" w:color="auto" w:fill="ffffff"/>
          </w:tcPr>
          <w:p>
            <w:pPr>
              <w:pStyle w:val="style4117"/>
              <w:rPr/>
            </w:pPr>
            <w:r>
              <w:t>Mean Square</w:t>
            </w:r>
          </w:p>
        </w:tc>
        <w:tc>
          <w:tcPr>
            <w:tcW w:w="1267" w:type="dxa"/>
            <w:gridSpan w:val="2"/>
            <w:tcBorders>
              <w:top w:val="single" w:sz="4" w:space="0" w:color="auto"/>
              <w:left w:val="nil"/>
              <w:bottom w:val="single" w:sz="4" w:space="0" w:color="auto"/>
              <w:right w:val="nil"/>
            </w:tcBorders>
            <w:shd w:val="clear" w:color="auto" w:fill="ffffff"/>
          </w:tcPr>
          <w:p>
            <w:pPr>
              <w:pStyle w:val="style4117"/>
              <w:rPr/>
            </w:pPr>
            <w:r>
              <w:t>F</w:t>
            </w:r>
          </w:p>
        </w:tc>
        <w:tc>
          <w:tcPr>
            <w:tcW w:w="3162" w:type="dxa"/>
            <w:gridSpan w:val="2"/>
            <w:tcBorders>
              <w:top w:val="single" w:sz="4" w:space="0" w:color="auto"/>
              <w:left w:val="nil"/>
              <w:bottom w:val="single" w:sz="4" w:space="0" w:color="auto"/>
              <w:right w:val="nil"/>
            </w:tcBorders>
            <w:shd w:val="clear" w:color="auto" w:fill="ffffff"/>
          </w:tcPr>
          <w:p>
            <w:pPr>
              <w:pStyle w:val="style4117"/>
              <w:rPr/>
            </w:pPr>
            <w:r>
              <w:t>Sig.</w:t>
            </w:r>
          </w:p>
        </w:tc>
      </w:tr>
      <w:tr>
        <w:tblPrEx/>
        <w:trPr>
          <w:cantSplit/>
          <w:jc w:val="center"/>
        </w:trPr>
        <w:tc>
          <w:tcPr>
            <w:tcW w:w="141" w:type="dxa"/>
            <w:vMerge w:val="restart"/>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hAnsi="Times New Roman"/>
                <w:color w:val="000000"/>
                <w:sz w:val="16"/>
                <w:szCs w:val="20"/>
              </w:rPr>
            </w:pPr>
            <w:r>
              <w:rPr>
                <w:rFonts w:ascii="Times New Roman" w:hAnsi="Times New Roman"/>
                <w:color w:val="000000"/>
                <w:sz w:val="16"/>
                <w:szCs w:val="20"/>
              </w:rPr>
              <w:t>1</w:t>
            </w:r>
          </w:p>
        </w:tc>
        <w:tc>
          <w:tcPr>
            <w:tcW w:w="992" w:type="dxa"/>
            <w:gridSpan w:val="2"/>
            <w:tcBorders>
              <w:top w:val="single" w:sz="4" w:space="0" w:color="auto"/>
              <w:left w:val="nil"/>
              <w:bottom w:val="single" w:sz="4" w:space="0" w:color="auto"/>
              <w:right w:val="nil"/>
            </w:tcBorders>
            <w:shd w:val="clear" w:color="auto" w:fill="ffffff"/>
            <w:vAlign w:val="center"/>
          </w:tcPr>
          <w:p>
            <w:pPr>
              <w:pStyle w:val="style4118"/>
              <w:rPr/>
            </w:pPr>
            <w:r>
              <w:t xml:space="preserve"> Regression</w:t>
            </w:r>
          </w:p>
        </w:tc>
        <w:tc>
          <w:tcPr>
            <w:tcW w:w="709" w:type="dxa"/>
            <w:gridSpan w:val="2"/>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hAnsi="Times New Roman"/>
                <w:color w:val="000000"/>
                <w:sz w:val="16"/>
                <w:szCs w:val="20"/>
              </w:rPr>
            </w:pPr>
            <w:r>
              <w:rPr>
                <w:rFonts w:ascii="Times New Roman" w:hAnsi="Times New Roman"/>
                <w:color w:val="000000"/>
                <w:sz w:val="16"/>
                <w:szCs w:val="20"/>
              </w:rPr>
              <w:t>467.469</w:t>
            </w:r>
          </w:p>
        </w:tc>
        <w:tc>
          <w:tcPr>
            <w:tcW w:w="425" w:type="dxa"/>
            <w:gridSpan w:val="2"/>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hAnsi="Times New Roman"/>
                <w:color w:val="000000"/>
                <w:sz w:val="16"/>
                <w:szCs w:val="20"/>
              </w:rPr>
            </w:pPr>
            <w:r>
              <w:rPr>
                <w:rFonts w:ascii="Times New Roman" w:hAnsi="Times New Roman"/>
                <w:color w:val="000000"/>
                <w:sz w:val="16"/>
                <w:szCs w:val="20"/>
              </w:rPr>
              <w:t>2</w:t>
            </w:r>
          </w:p>
        </w:tc>
        <w:tc>
          <w:tcPr>
            <w:tcW w:w="709" w:type="dxa"/>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hAnsi="Times New Roman"/>
                <w:color w:val="000000"/>
                <w:sz w:val="16"/>
                <w:szCs w:val="20"/>
              </w:rPr>
            </w:pPr>
            <w:r>
              <w:rPr>
                <w:rFonts w:ascii="Times New Roman" w:hAnsi="Times New Roman"/>
                <w:color w:val="000000"/>
                <w:sz w:val="16"/>
                <w:szCs w:val="20"/>
              </w:rPr>
              <w:t>233.735</w:t>
            </w:r>
          </w:p>
        </w:tc>
        <w:tc>
          <w:tcPr>
            <w:tcW w:w="1267" w:type="dxa"/>
            <w:gridSpan w:val="2"/>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hAnsi="Times New Roman"/>
                <w:color w:val="000000"/>
                <w:sz w:val="16"/>
                <w:szCs w:val="20"/>
              </w:rPr>
            </w:pPr>
            <w:r>
              <w:rPr>
                <w:rFonts w:ascii="Times New Roman" w:hAnsi="Times New Roman"/>
                <w:color w:val="000000"/>
                <w:sz w:val="16"/>
                <w:szCs w:val="20"/>
              </w:rPr>
              <w:t>37.547</w:t>
            </w:r>
          </w:p>
        </w:tc>
        <w:tc>
          <w:tcPr>
            <w:tcW w:w="3162" w:type="dxa"/>
            <w:gridSpan w:val="2"/>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hAnsi="Times New Roman"/>
                <w:color w:val="000000"/>
                <w:sz w:val="16"/>
                <w:szCs w:val="20"/>
              </w:rPr>
            </w:pPr>
            <w:r>
              <w:rPr>
                <w:rFonts w:ascii="Times New Roman" w:hAnsi="Times New Roman"/>
                <w:color w:val="000000"/>
                <w:sz w:val="16"/>
                <w:szCs w:val="20"/>
              </w:rPr>
              <w:t>.000</w:t>
            </w:r>
            <w:r>
              <w:rPr>
                <w:rFonts w:ascii="Times New Roman" w:hAnsi="Times New Roman"/>
                <w:color w:val="000000"/>
                <w:sz w:val="16"/>
                <w:szCs w:val="20"/>
                <w:vertAlign w:val="superscript"/>
              </w:rPr>
              <w:t>b</w:t>
            </w:r>
          </w:p>
        </w:tc>
      </w:tr>
      <w:tr>
        <w:tblPrEx/>
        <w:trPr>
          <w:cantSplit/>
          <w:jc w:val="center"/>
        </w:trPr>
        <w:tc>
          <w:tcPr>
            <w:tcW w:w="141" w:type="dxa"/>
            <w:vMerge w:val="continue"/>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rPr>
                <w:rFonts w:ascii="Times New Roman" w:hAnsi="Times New Roman"/>
                <w:color w:val="000000"/>
                <w:sz w:val="16"/>
                <w:szCs w:val="20"/>
              </w:rPr>
            </w:pPr>
          </w:p>
        </w:tc>
        <w:tc>
          <w:tcPr>
            <w:tcW w:w="992" w:type="dxa"/>
            <w:gridSpan w:val="2"/>
            <w:tcBorders>
              <w:top w:val="single" w:sz="4" w:space="0" w:color="auto"/>
              <w:left w:val="nil"/>
              <w:bottom w:val="single" w:sz="4" w:space="0" w:color="auto"/>
              <w:right w:val="nil"/>
            </w:tcBorders>
            <w:shd w:val="clear" w:color="auto" w:fill="ffffff"/>
            <w:vAlign w:val="center"/>
          </w:tcPr>
          <w:p>
            <w:pPr>
              <w:pStyle w:val="style4118"/>
              <w:rPr/>
            </w:pPr>
            <w:r>
              <w:t xml:space="preserve"> Residual</w:t>
            </w:r>
          </w:p>
        </w:tc>
        <w:tc>
          <w:tcPr>
            <w:tcW w:w="709" w:type="dxa"/>
            <w:gridSpan w:val="2"/>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hAnsi="Times New Roman"/>
                <w:color w:val="000000"/>
                <w:sz w:val="16"/>
                <w:szCs w:val="20"/>
              </w:rPr>
            </w:pPr>
            <w:r>
              <w:rPr>
                <w:rFonts w:ascii="Times New Roman" w:hAnsi="Times New Roman"/>
                <w:color w:val="000000"/>
                <w:sz w:val="16"/>
                <w:szCs w:val="20"/>
              </w:rPr>
              <w:t>479.331</w:t>
            </w:r>
          </w:p>
        </w:tc>
        <w:tc>
          <w:tcPr>
            <w:tcW w:w="425" w:type="dxa"/>
            <w:gridSpan w:val="2"/>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hAnsi="Times New Roman"/>
                <w:color w:val="000000"/>
                <w:sz w:val="16"/>
                <w:szCs w:val="20"/>
              </w:rPr>
            </w:pPr>
            <w:r>
              <w:rPr>
                <w:rFonts w:ascii="Times New Roman" w:hAnsi="Times New Roman"/>
                <w:color w:val="000000"/>
                <w:sz w:val="16"/>
                <w:szCs w:val="20"/>
              </w:rPr>
              <w:t>77</w:t>
            </w:r>
          </w:p>
        </w:tc>
        <w:tc>
          <w:tcPr>
            <w:tcW w:w="709" w:type="dxa"/>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hAnsi="Times New Roman"/>
                <w:color w:val="000000"/>
                <w:sz w:val="16"/>
                <w:szCs w:val="20"/>
              </w:rPr>
            </w:pPr>
            <w:r>
              <w:rPr>
                <w:rFonts w:ascii="Times New Roman" w:hAnsi="Times New Roman"/>
                <w:color w:val="000000"/>
                <w:sz w:val="16"/>
                <w:szCs w:val="20"/>
              </w:rPr>
              <w:t>6.225</w:t>
            </w:r>
          </w:p>
        </w:tc>
        <w:tc>
          <w:tcPr>
            <w:tcW w:w="1267" w:type="dxa"/>
            <w:gridSpan w:val="2"/>
            <w:tcBorders>
              <w:top w:val="single" w:sz="4" w:space="0" w:color="auto"/>
              <w:left w:val="nil"/>
              <w:bottom w:val="single" w:sz="4" w:space="0" w:color="auto"/>
              <w:right w:val="nil"/>
            </w:tcBorders>
            <w:shd w:val="clear" w:color="auto" w:fill="ffffff"/>
          </w:tcPr>
          <w:p>
            <w:pPr>
              <w:pStyle w:val="style0"/>
              <w:autoSpaceDE w:val="false"/>
              <w:autoSpaceDN w:val="false"/>
              <w:adjustRightInd w:val="false"/>
              <w:spacing w:after="0" w:lineRule="auto" w:line="240"/>
              <w:rPr>
                <w:rFonts w:ascii="Times New Roman" w:hAnsi="Times New Roman"/>
                <w:sz w:val="16"/>
                <w:szCs w:val="20"/>
              </w:rPr>
            </w:pPr>
          </w:p>
        </w:tc>
        <w:tc>
          <w:tcPr>
            <w:tcW w:w="3162" w:type="dxa"/>
            <w:gridSpan w:val="2"/>
            <w:tcBorders>
              <w:top w:val="single" w:sz="4" w:space="0" w:color="auto"/>
              <w:left w:val="nil"/>
              <w:bottom w:val="single" w:sz="4" w:space="0" w:color="auto"/>
              <w:right w:val="nil"/>
            </w:tcBorders>
            <w:shd w:val="clear" w:color="auto" w:fill="ffffff"/>
          </w:tcPr>
          <w:p>
            <w:pPr>
              <w:pStyle w:val="style0"/>
              <w:autoSpaceDE w:val="false"/>
              <w:autoSpaceDN w:val="false"/>
              <w:adjustRightInd w:val="false"/>
              <w:spacing w:after="0" w:lineRule="auto" w:line="240"/>
              <w:rPr>
                <w:rFonts w:ascii="Times New Roman" w:hAnsi="Times New Roman"/>
                <w:sz w:val="16"/>
                <w:szCs w:val="20"/>
              </w:rPr>
            </w:pPr>
          </w:p>
        </w:tc>
      </w:tr>
      <w:tr>
        <w:tblPrEx/>
        <w:trPr>
          <w:cantSplit/>
          <w:jc w:val="center"/>
        </w:trPr>
        <w:tc>
          <w:tcPr>
            <w:tcW w:w="141" w:type="dxa"/>
            <w:vMerge w:val="continue"/>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rPr>
                <w:rFonts w:ascii="Times New Roman" w:hAnsi="Times New Roman"/>
                <w:sz w:val="16"/>
                <w:szCs w:val="20"/>
              </w:rPr>
            </w:pPr>
          </w:p>
        </w:tc>
        <w:tc>
          <w:tcPr>
            <w:tcW w:w="992" w:type="dxa"/>
            <w:gridSpan w:val="2"/>
            <w:tcBorders>
              <w:top w:val="single" w:sz="4" w:space="0" w:color="auto"/>
              <w:left w:val="nil"/>
              <w:bottom w:val="single" w:sz="4" w:space="0" w:color="auto"/>
              <w:right w:val="nil"/>
            </w:tcBorders>
            <w:shd w:val="clear" w:color="auto" w:fill="ffffff"/>
            <w:vAlign w:val="center"/>
          </w:tcPr>
          <w:p>
            <w:pPr>
              <w:pStyle w:val="style4118"/>
              <w:rPr/>
            </w:pPr>
            <w:r>
              <w:t xml:space="preserve"> Total</w:t>
            </w:r>
          </w:p>
        </w:tc>
        <w:tc>
          <w:tcPr>
            <w:tcW w:w="709" w:type="dxa"/>
            <w:gridSpan w:val="2"/>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hAnsi="Times New Roman"/>
                <w:color w:val="000000"/>
                <w:sz w:val="16"/>
                <w:szCs w:val="20"/>
              </w:rPr>
            </w:pPr>
            <w:r>
              <w:rPr>
                <w:rFonts w:ascii="Times New Roman" w:hAnsi="Times New Roman"/>
                <w:color w:val="000000"/>
                <w:sz w:val="16"/>
                <w:szCs w:val="20"/>
              </w:rPr>
              <w:t>946.800</w:t>
            </w:r>
          </w:p>
        </w:tc>
        <w:tc>
          <w:tcPr>
            <w:tcW w:w="425" w:type="dxa"/>
            <w:gridSpan w:val="2"/>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hAnsi="Times New Roman"/>
                <w:color w:val="000000"/>
                <w:sz w:val="16"/>
                <w:szCs w:val="20"/>
              </w:rPr>
            </w:pPr>
            <w:r>
              <w:rPr>
                <w:rFonts w:ascii="Times New Roman" w:hAnsi="Times New Roman"/>
                <w:color w:val="000000"/>
                <w:sz w:val="16"/>
                <w:szCs w:val="20"/>
              </w:rPr>
              <w:t>79</w:t>
            </w:r>
          </w:p>
        </w:tc>
        <w:tc>
          <w:tcPr>
            <w:tcW w:w="709" w:type="dxa"/>
            <w:tcBorders>
              <w:top w:val="single" w:sz="4" w:space="0" w:color="auto"/>
              <w:left w:val="nil"/>
              <w:bottom w:val="single" w:sz="4" w:space="0" w:color="auto"/>
              <w:right w:val="nil"/>
            </w:tcBorders>
            <w:shd w:val="clear" w:color="auto" w:fill="ffffff"/>
          </w:tcPr>
          <w:p>
            <w:pPr>
              <w:pStyle w:val="style0"/>
              <w:autoSpaceDE w:val="false"/>
              <w:autoSpaceDN w:val="false"/>
              <w:adjustRightInd w:val="false"/>
              <w:spacing w:after="0" w:lineRule="auto" w:line="240"/>
              <w:rPr>
                <w:rFonts w:ascii="Times New Roman" w:hAnsi="Times New Roman"/>
                <w:sz w:val="16"/>
                <w:szCs w:val="20"/>
              </w:rPr>
            </w:pPr>
          </w:p>
        </w:tc>
        <w:tc>
          <w:tcPr>
            <w:tcW w:w="1267" w:type="dxa"/>
            <w:gridSpan w:val="2"/>
            <w:tcBorders>
              <w:top w:val="single" w:sz="4" w:space="0" w:color="auto"/>
              <w:left w:val="nil"/>
              <w:bottom w:val="single" w:sz="4" w:space="0" w:color="auto"/>
              <w:right w:val="nil"/>
            </w:tcBorders>
            <w:shd w:val="clear" w:color="auto" w:fill="ffffff"/>
          </w:tcPr>
          <w:p>
            <w:pPr>
              <w:pStyle w:val="style0"/>
              <w:autoSpaceDE w:val="false"/>
              <w:autoSpaceDN w:val="false"/>
              <w:adjustRightInd w:val="false"/>
              <w:spacing w:after="0" w:lineRule="auto" w:line="240"/>
              <w:rPr>
                <w:rFonts w:ascii="Times New Roman" w:hAnsi="Times New Roman"/>
                <w:sz w:val="16"/>
                <w:szCs w:val="20"/>
              </w:rPr>
            </w:pPr>
          </w:p>
        </w:tc>
        <w:tc>
          <w:tcPr>
            <w:tcW w:w="3162" w:type="dxa"/>
            <w:gridSpan w:val="2"/>
            <w:tcBorders>
              <w:top w:val="single" w:sz="4" w:space="0" w:color="auto"/>
              <w:left w:val="nil"/>
              <w:bottom w:val="single" w:sz="4" w:space="0" w:color="auto"/>
              <w:right w:val="nil"/>
            </w:tcBorders>
            <w:shd w:val="clear" w:color="auto" w:fill="ffffff"/>
          </w:tcPr>
          <w:p>
            <w:pPr>
              <w:pStyle w:val="style0"/>
              <w:autoSpaceDE w:val="false"/>
              <w:autoSpaceDN w:val="false"/>
              <w:adjustRightInd w:val="false"/>
              <w:spacing w:after="0" w:lineRule="auto" w:line="240"/>
              <w:rPr>
                <w:rFonts w:ascii="Times New Roman" w:hAnsi="Times New Roman"/>
                <w:sz w:val="16"/>
                <w:szCs w:val="20"/>
              </w:rPr>
            </w:pPr>
          </w:p>
        </w:tc>
      </w:tr>
      <w:tr>
        <w:tblPrEx/>
        <w:trPr>
          <w:cantSplit/>
          <w:jc w:val="center"/>
        </w:trPr>
        <w:tc>
          <w:tcPr>
            <w:tcW w:w="7405" w:type="dxa"/>
            <w:gridSpan w:val="12"/>
            <w:tcBorders>
              <w:top w:val="single" w:sz="4" w:space="0" w:color="auto"/>
              <w:left w:val="nil"/>
              <w:bottom w:val="nil"/>
              <w:right w:val="nil"/>
            </w:tcBorders>
            <w:shd w:val="clear" w:color="auto" w:fill="ffffff"/>
          </w:tcPr>
          <w:p>
            <w:pPr>
              <w:pStyle w:val="style0"/>
              <w:autoSpaceDE w:val="false"/>
              <w:autoSpaceDN w:val="false"/>
              <w:adjustRightInd w:val="false"/>
              <w:spacing w:after="0" w:lineRule="auto" w:line="240"/>
              <w:ind w:left="60" w:right="60"/>
              <w:rPr>
                <w:rFonts w:ascii="Times New Roman" w:hAnsi="Times New Roman"/>
                <w:color w:val="000000"/>
                <w:sz w:val="16"/>
                <w:szCs w:val="20"/>
                <w:lang w:val="sv-SE"/>
              </w:rPr>
            </w:pPr>
            <w:r>
              <w:rPr>
                <w:rFonts w:ascii="Times New Roman" w:hAnsi="Times New Roman"/>
                <w:color w:val="000000"/>
                <w:sz w:val="16"/>
                <w:szCs w:val="20"/>
                <w:lang w:val="sv-SE"/>
              </w:rPr>
              <w:t>a. Dependent Variable: Prestasi Belajar IPS</w:t>
            </w:r>
          </w:p>
        </w:tc>
      </w:tr>
      <w:tr>
        <w:tblPrEx/>
        <w:trPr>
          <w:cantSplit/>
          <w:trHeight w:val="68" w:hRule="atLeast"/>
          <w:jc w:val="center"/>
        </w:trPr>
        <w:tc>
          <w:tcPr>
            <w:tcW w:w="7405" w:type="dxa"/>
            <w:gridSpan w:val="12"/>
            <w:tcBorders>
              <w:top w:val="nil"/>
              <w:left w:val="nil"/>
              <w:bottom w:val="nil"/>
              <w:right w:val="nil"/>
            </w:tcBorders>
            <w:shd w:val="clear" w:color="auto" w:fill="ffffff"/>
          </w:tcPr>
          <w:p>
            <w:pPr>
              <w:pStyle w:val="style0"/>
              <w:autoSpaceDE w:val="false"/>
              <w:autoSpaceDN w:val="false"/>
              <w:adjustRightInd w:val="false"/>
              <w:spacing w:after="0" w:lineRule="auto" w:line="240"/>
              <w:ind w:left="60" w:right="60"/>
              <w:rPr>
                <w:rFonts w:ascii="Times New Roman" w:hAnsi="Times New Roman"/>
                <w:color w:val="000000"/>
                <w:sz w:val="16"/>
                <w:szCs w:val="20"/>
              </w:rPr>
            </w:pPr>
            <w:r>
              <w:rPr>
                <w:rFonts w:ascii="Times New Roman" w:hAnsi="Times New Roman"/>
                <w:color w:val="000000"/>
                <w:sz w:val="16"/>
                <w:szCs w:val="20"/>
              </w:rPr>
              <w:t xml:space="preserve">b. Predictors: (Constant), </w:t>
            </w:r>
            <w:r>
              <w:rPr>
                <w:rFonts w:ascii="Times New Roman" w:hAnsi="Times New Roman"/>
                <w:color w:val="000000"/>
                <w:sz w:val="16"/>
                <w:szCs w:val="20"/>
              </w:rPr>
              <w:t>Minat</w:t>
            </w:r>
            <w:r>
              <w:rPr>
                <w:rFonts w:ascii="Times New Roman" w:hAnsi="Times New Roman"/>
                <w:color w:val="000000"/>
                <w:sz w:val="16"/>
                <w:szCs w:val="20"/>
              </w:rPr>
              <w:t xml:space="preserve"> </w:t>
            </w:r>
            <w:r>
              <w:rPr>
                <w:rFonts w:ascii="Times New Roman" w:hAnsi="Times New Roman"/>
                <w:color w:val="000000"/>
                <w:sz w:val="16"/>
                <w:szCs w:val="20"/>
              </w:rPr>
              <w:t>Belajar</w:t>
            </w:r>
            <w:r>
              <w:rPr>
                <w:rFonts w:ascii="Times New Roman" w:hAnsi="Times New Roman"/>
                <w:color w:val="000000"/>
                <w:sz w:val="16"/>
                <w:szCs w:val="20"/>
              </w:rPr>
              <w:t xml:space="preserve">, </w:t>
            </w:r>
            <w:r>
              <w:rPr>
                <w:rFonts w:ascii="Times New Roman" w:hAnsi="Times New Roman"/>
                <w:color w:val="000000"/>
                <w:sz w:val="16"/>
                <w:szCs w:val="20"/>
              </w:rPr>
              <w:t>Kecerdasan</w:t>
            </w:r>
            <w:r>
              <w:rPr>
                <w:rFonts w:ascii="Times New Roman" w:hAnsi="Times New Roman"/>
                <w:color w:val="000000"/>
                <w:sz w:val="16"/>
                <w:szCs w:val="20"/>
              </w:rPr>
              <w:t xml:space="preserve"> </w:t>
            </w:r>
            <w:r>
              <w:rPr>
                <w:rFonts w:ascii="Times New Roman" w:hAnsi="Times New Roman"/>
                <w:color w:val="000000"/>
                <w:sz w:val="16"/>
                <w:szCs w:val="20"/>
              </w:rPr>
              <w:t>Emosional</w:t>
            </w:r>
          </w:p>
        </w:tc>
      </w:tr>
    </w:tbl>
    <w:p>
      <w:pPr>
        <w:pStyle w:val="style0"/>
        <w:jc w:val="center"/>
        <w:rPr>
          <w:rFonts w:ascii="Adobe Garamond Pro" w:eastAsia="MS Mincho" w:hAnsi="Adobe Garamond Pro"/>
          <w:b/>
          <w:spacing w:val="-1"/>
          <w:sz w:val="18"/>
          <w:szCs w:val="16"/>
        </w:rPr>
      </w:pPr>
    </w:p>
    <w:p>
      <w:pPr>
        <w:pStyle w:val="style4121"/>
        <w:rPr>
          <w:lang w:val="sv-SE"/>
        </w:rPr>
      </w:pPr>
      <w:r>
        <w:rPr>
          <w:lang w:val="sv-SE"/>
        </w:rPr>
        <w:t xml:space="preserve">Rekapitulasi Hasil Perhitungan </w:t>
      </w:r>
      <w:r>
        <w:rPr>
          <w:lang w:val="sv-SE"/>
        </w:rPr>
        <w:t xml:space="preserve"> </w:t>
      </w:r>
      <w:r>
        <w:rPr>
          <w:lang w:val="sv-SE"/>
        </w:rPr>
        <w:t xml:space="preserve">Persamaan Garis Regresi </w:t>
      </w:r>
      <w:r>
        <w:rPr>
          <w:lang w:val="sv-SE"/>
        </w:rPr>
        <w:t xml:space="preserve"> </w:t>
      </w:r>
      <w:r>
        <w:rPr>
          <w:lang w:val="sv-SE"/>
        </w:rPr>
        <w:t>Pengaruh Variabel X1 dan X2  tehadap Variabel Y</w:t>
      </w:r>
    </w:p>
    <w:tbl>
      <w:tblPr>
        <w:tblW w:w="7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992"/>
        <w:gridCol w:w="1134"/>
        <w:gridCol w:w="1276"/>
        <w:gridCol w:w="1701"/>
        <w:gridCol w:w="708"/>
        <w:gridCol w:w="851"/>
      </w:tblGrid>
      <w:tr>
        <w:trPr>
          <w:cantSplit/>
          <w:jc w:val="center"/>
        </w:trPr>
        <w:tc>
          <w:tcPr>
            <w:tcW w:w="7088" w:type="dxa"/>
            <w:gridSpan w:val="7"/>
            <w:tcBorders>
              <w:top w:val="nil"/>
              <w:left w:val="nil"/>
              <w:bottom w:val="single" w:sz="4" w:space="0" w:color="auto"/>
              <w:right w:val="nil"/>
            </w:tcBorders>
            <w:shd w:val="clear" w:color="auto" w:fill="ffffff"/>
          </w:tcPr>
          <w:p>
            <w:pPr>
              <w:pStyle w:val="style0"/>
              <w:autoSpaceDE w:val="false"/>
              <w:autoSpaceDN w:val="false"/>
              <w:adjustRightInd w:val="false"/>
              <w:spacing w:after="0" w:lineRule="auto" w:line="240"/>
              <w:ind w:left="60" w:right="60"/>
              <w:jc w:val="center"/>
              <w:rPr>
                <w:rFonts w:ascii="Times New Roman" w:hAnsi="Times New Roman"/>
                <w:b/>
                <w:bCs/>
                <w:color w:val="000000"/>
                <w:sz w:val="14"/>
                <w:szCs w:val="16"/>
                <w:lang w:val="sv-SE"/>
              </w:rPr>
            </w:pPr>
          </w:p>
          <w:p>
            <w:pPr>
              <w:pStyle w:val="style4117"/>
              <w:rPr/>
            </w:pPr>
            <w:r>
              <w:rPr>
                <w:lang w:val="sv-SE"/>
              </w:rPr>
              <w:t xml:space="preserve">   </w:t>
            </w:r>
            <w:r>
              <w:t>Coefficients</w:t>
            </w:r>
            <w:r>
              <w:rPr>
                <w:vertAlign w:val="superscript"/>
              </w:rPr>
              <w:t>a</w:t>
            </w:r>
          </w:p>
        </w:tc>
      </w:tr>
      <w:tr>
        <w:tblPrEx/>
        <w:trPr>
          <w:cantSplit/>
          <w:jc w:val="center"/>
        </w:trPr>
        <w:tc>
          <w:tcPr>
            <w:tcW w:w="1418" w:type="dxa"/>
            <w:gridSpan w:val="2"/>
            <w:vMerge w:val="restart"/>
            <w:tcBorders>
              <w:top w:val="single" w:sz="4" w:space="0" w:color="auto"/>
              <w:left w:val="nil"/>
              <w:bottom w:val="single" w:sz="4" w:space="0" w:color="auto"/>
              <w:right w:val="nil"/>
            </w:tcBorders>
            <w:shd w:val="clear" w:color="auto" w:fill="ffffff"/>
          </w:tcPr>
          <w:p>
            <w:pPr>
              <w:pStyle w:val="style4118"/>
              <w:rPr/>
            </w:pPr>
            <w:r>
              <w:t>Model</w:t>
            </w:r>
          </w:p>
        </w:tc>
        <w:tc>
          <w:tcPr>
            <w:tcW w:w="2410" w:type="dxa"/>
            <w:gridSpan w:val="2"/>
            <w:tcBorders>
              <w:top w:val="single" w:sz="4" w:space="0" w:color="auto"/>
              <w:left w:val="nil"/>
              <w:bottom w:val="single" w:sz="4" w:space="0" w:color="auto"/>
              <w:right w:val="nil"/>
            </w:tcBorders>
            <w:shd w:val="clear" w:color="auto" w:fill="ffffff"/>
          </w:tcPr>
          <w:p>
            <w:pPr>
              <w:pStyle w:val="style4118"/>
              <w:rPr/>
            </w:pPr>
            <w:r>
              <w:t>Unstandardized Coefficients</w:t>
            </w:r>
          </w:p>
        </w:tc>
        <w:tc>
          <w:tcPr>
            <w:tcW w:w="1701" w:type="dxa"/>
            <w:tcBorders>
              <w:top w:val="single" w:sz="4" w:space="0" w:color="auto"/>
              <w:left w:val="nil"/>
              <w:bottom w:val="single" w:sz="4" w:space="0" w:color="auto"/>
              <w:right w:val="nil"/>
            </w:tcBorders>
            <w:shd w:val="clear" w:color="auto" w:fill="ffffff"/>
          </w:tcPr>
          <w:p>
            <w:pPr>
              <w:pStyle w:val="style4118"/>
              <w:rPr/>
            </w:pPr>
            <w:r>
              <w:t>Standardized Coefficients</w:t>
            </w:r>
          </w:p>
        </w:tc>
        <w:tc>
          <w:tcPr>
            <w:tcW w:w="708" w:type="dxa"/>
            <w:vMerge w:val="restart"/>
            <w:tcBorders>
              <w:top w:val="single" w:sz="4" w:space="0" w:color="auto"/>
              <w:left w:val="nil"/>
              <w:bottom w:val="single" w:sz="4" w:space="0" w:color="auto"/>
              <w:right w:val="nil"/>
            </w:tcBorders>
            <w:shd w:val="clear" w:color="auto" w:fill="ffffff"/>
          </w:tcPr>
          <w:p>
            <w:pPr>
              <w:pStyle w:val="style4118"/>
              <w:rPr/>
            </w:pPr>
            <w:r>
              <w:t>t</w:t>
            </w:r>
          </w:p>
        </w:tc>
        <w:tc>
          <w:tcPr>
            <w:tcW w:w="851" w:type="dxa"/>
            <w:vMerge w:val="restart"/>
            <w:tcBorders>
              <w:top w:val="single" w:sz="4" w:space="0" w:color="auto"/>
              <w:left w:val="nil"/>
              <w:bottom w:val="single" w:sz="4" w:space="0" w:color="auto"/>
              <w:right w:val="nil"/>
            </w:tcBorders>
            <w:shd w:val="clear" w:color="auto" w:fill="ffffff"/>
          </w:tcPr>
          <w:p>
            <w:pPr>
              <w:pStyle w:val="style4118"/>
              <w:rPr/>
            </w:pPr>
            <w:r>
              <w:t>Sig.</w:t>
            </w:r>
          </w:p>
        </w:tc>
      </w:tr>
      <w:tr>
        <w:tblPrEx/>
        <w:trPr>
          <w:cantSplit/>
          <w:jc w:val="center"/>
        </w:trPr>
        <w:tc>
          <w:tcPr>
            <w:tcW w:w="1418" w:type="dxa"/>
            <w:gridSpan w:val="2"/>
            <w:vMerge w:val="continue"/>
            <w:tcBorders>
              <w:top w:val="single" w:sz="4" w:space="0" w:color="auto"/>
              <w:left w:val="nil"/>
              <w:bottom w:val="single" w:sz="4" w:space="0" w:color="auto"/>
              <w:right w:val="nil"/>
            </w:tcBorders>
            <w:shd w:val="clear" w:color="auto" w:fill="ffffff"/>
          </w:tcPr>
          <w:p>
            <w:pPr>
              <w:pStyle w:val="style0"/>
              <w:autoSpaceDE w:val="false"/>
              <w:autoSpaceDN w:val="false"/>
              <w:adjustRightInd w:val="false"/>
              <w:spacing w:after="0" w:lineRule="auto" w:line="240"/>
              <w:rPr>
                <w:rFonts w:ascii="Times New Roman" w:hAnsi="Times New Roman"/>
                <w:color w:val="000000"/>
                <w:sz w:val="14"/>
                <w:szCs w:val="16"/>
              </w:rPr>
            </w:pPr>
          </w:p>
        </w:tc>
        <w:tc>
          <w:tcPr>
            <w:tcW w:w="1134" w:type="dxa"/>
            <w:tcBorders>
              <w:top w:val="single" w:sz="4" w:space="0" w:color="auto"/>
              <w:left w:val="nil"/>
              <w:bottom w:val="single" w:sz="4" w:space="0" w:color="auto"/>
              <w:right w:val="nil"/>
            </w:tcBorders>
            <w:shd w:val="clear" w:color="auto" w:fill="ffffff"/>
          </w:tcPr>
          <w:p>
            <w:pPr>
              <w:pStyle w:val="style0"/>
              <w:autoSpaceDE w:val="false"/>
              <w:autoSpaceDN w:val="false"/>
              <w:adjustRightInd w:val="false"/>
              <w:spacing w:after="0" w:lineRule="auto" w:line="240"/>
              <w:ind w:left="60" w:right="60"/>
              <w:jc w:val="center"/>
              <w:rPr>
                <w:rFonts w:ascii="Times New Roman" w:hAnsi="Times New Roman"/>
                <w:color w:val="000000"/>
                <w:sz w:val="14"/>
                <w:szCs w:val="16"/>
              </w:rPr>
            </w:pPr>
            <w:r>
              <w:rPr>
                <w:rFonts w:ascii="Times New Roman" w:hAnsi="Times New Roman"/>
                <w:color w:val="000000"/>
                <w:sz w:val="14"/>
                <w:szCs w:val="16"/>
              </w:rPr>
              <w:t>B</w:t>
            </w:r>
          </w:p>
        </w:tc>
        <w:tc>
          <w:tcPr>
            <w:tcW w:w="1276" w:type="dxa"/>
            <w:tcBorders>
              <w:top w:val="single" w:sz="4" w:space="0" w:color="auto"/>
              <w:left w:val="nil"/>
              <w:bottom w:val="single" w:sz="4" w:space="0" w:color="auto"/>
              <w:right w:val="nil"/>
            </w:tcBorders>
            <w:shd w:val="clear" w:color="auto" w:fill="ffffff"/>
          </w:tcPr>
          <w:p>
            <w:pPr>
              <w:pStyle w:val="style0"/>
              <w:autoSpaceDE w:val="false"/>
              <w:autoSpaceDN w:val="false"/>
              <w:adjustRightInd w:val="false"/>
              <w:spacing w:after="0" w:lineRule="auto" w:line="240"/>
              <w:ind w:left="60" w:right="60"/>
              <w:jc w:val="center"/>
              <w:rPr>
                <w:rFonts w:ascii="Times New Roman" w:hAnsi="Times New Roman"/>
                <w:color w:val="000000"/>
                <w:sz w:val="14"/>
                <w:szCs w:val="16"/>
              </w:rPr>
            </w:pPr>
            <w:r>
              <w:rPr>
                <w:rFonts w:ascii="Times New Roman" w:hAnsi="Times New Roman"/>
                <w:color w:val="000000"/>
                <w:sz w:val="14"/>
                <w:szCs w:val="16"/>
              </w:rPr>
              <w:t>Std. Error</w:t>
            </w:r>
          </w:p>
        </w:tc>
        <w:tc>
          <w:tcPr>
            <w:tcW w:w="1701" w:type="dxa"/>
            <w:tcBorders>
              <w:top w:val="single" w:sz="4" w:space="0" w:color="auto"/>
              <w:left w:val="nil"/>
              <w:bottom w:val="single" w:sz="4" w:space="0" w:color="auto"/>
              <w:right w:val="nil"/>
            </w:tcBorders>
            <w:shd w:val="clear" w:color="auto" w:fill="ffffff"/>
          </w:tcPr>
          <w:p>
            <w:pPr>
              <w:pStyle w:val="style0"/>
              <w:autoSpaceDE w:val="false"/>
              <w:autoSpaceDN w:val="false"/>
              <w:adjustRightInd w:val="false"/>
              <w:spacing w:after="0" w:lineRule="auto" w:line="240"/>
              <w:ind w:left="60" w:right="60"/>
              <w:jc w:val="center"/>
              <w:rPr>
                <w:rFonts w:ascii="Times New Roman" w:hAnsi="Times New Roman"/>
                <w:color w:val="000000"/>
                <w:sz w:val="14"/>
                <w:szCs w:val="16"/>
              </w:rPr>
            </w:pPr>
            <w:r>
              <w:rPr>
                <w:rFonts w:ascii="Times New Roman" w:hAnsi="Times New Roman"/>
                <w:color w:val="000000"/>
                <w:sz w:val="14"/>
                <w:szCs w:val="16"/>
              </w:rPr>
              <w:t>Beta</w:t>
            </w:r>
          </w:p>
        </w:tc>
        <w:tc>
          <w:tcPr>
            <w:tcW w:w="708" w:type="dxa"/>
            <w:vMerge w:val="continue"/>
            <w:tcBorders>
              <w:top w:val="single" w:sz="4" w:space="0" w:color="auto"/>
              <w:left w:val="nil"/>
              <w:bottom w:val="single" w:sz="4" w:space="0" w:color="auto"/>
              <w:right w:val="nil"/>
            </w:tcBorders>
            <w:shd w:val="clear" w:color="auto" w:fill="ffffff"/>
          </w:tcPr>
          <w:p>
            <w:pPr>
              <w:pStyle w:val="style0"/>
              <w:autoSpaceDE w:val="false"/>
              <w:autoSpaceDN w:val="false"/>
              <w:adjustRightInd w:val="false"/>
              <w:spacing w:after="0" w:lineRule="auto" w:line="240"/>
              <w:rPr>
                <w:rFonts w:ascii="Times New Roman" w:hAnsi="Times New Roman"/>
                <w:color w:val="000000"/>
                <w:sz w:val="14"/>
                <w:szCs w:val="16"/>
              </w:rPr>
            </w:pPr>
          </w:p>
        </w:tc>
        <w:tc>
          <w:tcPr>
            <w:tcW w:w="851" w:type="dxa"/>
            <w:vMerge w:val="continue"/>
            <w:tcBorders>
              <w:top w:val="single" w:sz="4" w:space="0" w:color="auto"/>
              <w:left w:val="nil"/>
              <w:bottom w:val="single" w:sz="4" w:space="0" w:color="auto"/>
              <w:right w:val="nil"/>
            </w:tcBorders>
            <w:shd w:val="clear" w:color="auto" w:fill="ffffff"/>
          </w:tcPr>
          <w:p>
            <w:pPr>
              <w:pStyle w:val="style0"/>
              <w:autoSpaceDE w:val="false"/>
              <w:autoSpaceDN w:val="false"/>
              <w:adjustRightInd w:val="false"/>
              <w:spacing w:after="0" w:lineRule="auto" w:line="240"/>
              <w:rPr>
                <w:rFonts w:ascii="Times New Roman" w:hAnsi="Times New Roman"/>
                <w:color w:val="000000"/>
                <w:sz w:val="14"/>
                <w:szCs w:val="16"/>
              </w:rPr>
            </w:pPr>
          </w:p>
        </w:tc>
      </w:tr>
      <w:tr>
        <w:tblPrEx/>
        <w:trPr>
          <w:cantSplit/>
          <w:jc w:val="center"/>
        </w:trPr>
        <w:tc>
          <w:tcPr>
            <w:tcW w:w="426" w:type="dxa"/>
            <w:vMerge w:val="restart"/>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hAnsi="Times New Roman"/>
                <w:color w:val="000000"/>
                <w:sz w:val="14"/>
                <w:szCs w:val="16"/>
              </w:rPr>
            </w:pPr>
            <w:r>
              <w:rPr>
                <w:rFonts w:ascii="Times New Roman" w:hAnsi="Times New Roman"/>
                <w:color w:val="000000"/>
                <w:sz w:val="14"/>
                <w:szCs w:val="16"/>
              </w:rPr>
              <w:t>1</w:t>
            </w:r>
          </w:p>
        </w:tc>
        <w:tc>
          <w:tcPr>
            <w:tcW w:w="992" w:type="dxa"/>
            <w:tcBorders>
              <w:top w:val="single" w:sz="4" w:space="0" w:color="auto"/>
              <w:left w:val="nil"/>
              <w:bottom w:val="single" w:sz="4" w:space="0" w:color="auto"/>
              <w:right w:val="nil"/>
            </w:tcBorders>
            <w:shd w:val="clear" w:color="auto" w:fill="ffffff"/>
            <w:vAlign w:val="center"/>
          </w:tcPr>
          <w:p>
            <w:pPr>
              <w:pStyle w:val="style4119"/>
              <w:rPr/>
            </w:pPr>
            <w:r>
              <w:t>(Constant)</w:t>
            </w:r>
          </w:p>
        </w:tc>
        <w:tc>
          <w:tcPr>
            <w:tcW w:w="1134" w:type="dxa"/>
            <w:tcBorders>
              <w:top w:val="single" w:sz="4" w:space="0" w:color="auto"/>
              <w:left w:val="nil"/>
              <w:bottom w:val="single" w:sz="4" w:space="0" w:color="auto"/>
              <w:right w:val="nil"/>
            </w:tcBorders>
            <w:shd w:val="clear" w:color="auto" w:fill="ffffff"/>
            <w:vAlign w:val="center"/>
          </w:tcPr>
          <w:p>
            <w:pPr>
              <w:pStyle w:val="style4119"/>
              <w:rPr/>
            </w:pPr>
            <w:r>
              <w:t>-14.724</w:t>
            </w:r>
          </w:p>
        </w:tc>
        <w:tc>
          <w:tcPr>
            <w:tcW w:w="1276" w:type="dxa"/>
            <w:tcBorders>
              <w:top w:val="single" w:sz="4" w:space="0" w:color="auto"/>
              <w:left w:val="nil"/>
              <w:bottom w:val="single" w:sz="4" w:space="0" w:color="auto"/>
              <w:right w:val="nil"/>
            </w:tcBorders>
            <w:shd w:val="clear" w:color="auto" w:fill="ffffff"/>
            <w:vAlign w:val="center"/>
          </w:tcPr>
          <w:p>
            <w:pPr>
              <w:pStyle w:val="style4119"/>
              <w:rPr/>
            </w:pPr>
            <w:r>
              <w:t>4.521</w:t>
            </w:r>
          </w:p>
        </w:tc>
        <w:tc>
          <w:tcPr>
            <w:tcW w:w="1701" w:type="dxa"/>
            <w:tcBorders>
              <w:top w:val="single" w:sz="4" w:space="0" w:color="auto"/>
              <w:left w:val="nil"/>
              <w:bottom w:val="single" w:sz="4" w:space="0" w:color="auto"/>
              <w:right w:val="nil"/>
            </w:tcBorders>
            <w:shd w:val="clear" w:color="auto" w:fill="ffffff"/>
          </w:tcPr>
          <w:p>
            <w:pPr>
              <w:pStyle w:val="style4119"/>
              <w:rPr/>
            </w:pPr>
          </w:p>
        </w:tc>
        <w:tc>
          <w:tcPr>
            <w:tcW w:w="708" w:type="dxa"/>
            <w:tcBorders>
              <w:top w:val="single" w:sz="4" w:space="0" w:color="auto"/>
              <w:left w:val="nil"/>
              <w:bottom w:val="single" w:sz="4" w:space="0" w:color="auto"/>
              <w:right w:val="nil"/>
            </w:tcBorders>
            <w:shd w:val="clear" w:color="auto" w:fill="ffffff"/>
            <w:vAlign w:val="center"/>
          </w:tcPr>
          <w:p>
            <w:pPr>
              <w:pStyle w:val="style4119"/>
              <w:rPr/>
            </w:pPr>
            <w:r>
              <w:t>-3.257</w:t>
            </w:r>
          </w:p>
        </w:tc>
        <w:tc>
          <w:tcPr>
            <w:tcW w:w="851" w:type="dxa"/>
            <w:tcBorders>
              <w:top w:val="single" w:sz="4" w:space="0" w:color="auto"/>
              <w:left w:val="nil"/>
              <w:bottom w:val="single" w:sz="4" w:space="0" w:color="auto"/>
              <w:right w:val="nil"/>
            </w:tcBorders>
            <w:shd w:val="clear" w:color="auto" w:fill="ffffff"/>
            <w:vAlign w:val="center"/>
          </w:tcPr>
          <w:p>
            <w:pPr>
              <w:pStyle w:val="style4119"/>
              <w:rPr/>
            </w:pPr>
            <w:r>
              <w:t>.002</w:t>
            </w:r>
          </w:p>
        </w:tc>
      </w:tr>
      <w:tr>
        <w:tblPrEx/>
        <w:trPr>
          <w:cantSplit/>
          <w:jc w:val="center"/>
        </w:trPr>
        <w:tc>
          <w:tcPr>
            <w:tcW w:w="426" w:type="dxa"/>
            <w:vMerge w:val="continue"/>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rPr>
                <w:rFonts w:ascii="Times New Roman" w:hAnsi="Times New Roman"/>
                <w:color w:val="000000"/>
                <w:sz w:val="14"/>
                <w:szCs w:val="16"/>
              </w:rPr>
            </w:pPr>
          </w:p>
        </w:tc>
        <w:tc>
          <w:tcPr>
            <w:tcW w:w="992" w:type="dxa"/>
            <w:tcBorders>
              <w:top w:val="single" w:sz="4" w:space="0" w:color="auto"/>
              <w:left w:val="nil"/>
              <w:bottom w:val="single" w:sz="4" w:space="0" w:color="auto"/>
              <w:right w:val="nil"/>
            </w:tcBorders>
            <w:shd w:val="clear" w:color="auto" w:fill="ffffff"/>
            <w:vAlign w:val="center"/>
          </w:tcPr>
          <w:p>
            <w:pPr>
              <w:pStyle w:val="style4119"/>
              <w:rPr/>
            </w:pPr>
            <w:r>
              <w:t>Kecerdasan Emosional</w:t>
            </w:r>
          </w:p>
        </w:tc>
        <w:tc>
          <w:tcPr>
            <w:tcW w:w="1134" w:type="dxa"/>
            <w:tcBorders>
              <w:top w:val="single" w:sz="4" w:space="0" w:color="auto"/>
              <w:left w:val="nil"/>
              <w:bottom w:val="single" w:sz="4" w:space="0" w:color="auto"/>
              <w:right w:val="nil"/>
            </w:tcBorders>
            <w:shd w:val="clear" w:color="auto" w:fill="ffffff"/>
            <w:vAlign w:val="center"/>
          </w:tcPr>
          <w:p>
            <w:pPr>
              <w:pStyle w:val="style4119"/>
              <w:rPr/>
            </w:pPr>
            <w:r>
              <w:t>.080</w:t>
            </w:r>
          </w:p>
        </w:tc>
        <w:tc>
          <w:tcPr>
            <w:tcW w:w="1276" w:type="dxa"/>
            <w:tcBorders>
              <w:top w:val="single" w:sz="4" w:space="0" w:color="auto"/>
              <w:left w:val="nil"/>
              <w:bottom w:val="single" w:sz="4" w:space="0" w:color="auto"/>
              <w:right w:val="nil"/>
            </w:tcBorders>
            <w:shd w:val="clear" w:color="auto" w:fill="ffffff"/>
            <w:vAlign w:val="center"/>
          </w:tcPr>
          <w:p>
            <w:pPr>
              <w:pStyle w:val="style4119"/>
              <w:rPr/>
            </w:pPr>
            <w:r>
              <w:t>.036</w:t>
            </w:r>
          </w:p>
        </w:tc>
        <w:tc>
          <w:tcPr>
            <w:tcW w:w="1701" w:type="dxa"/>
            <w:tcBorders>
              <w:top w:val="single" w:sz="4" w:space="0" w:color="auto"/>
              <w:left w:val="nil"/>
              <w:bottom w:val="single" w:sz="4" w:space="0" w:color="auto"/>
              <w:right w:val="nil"/>
            </w:tcBorders>
            <w:shd w:val="clear" w:color="auto" w:fill="ffffff"/>
            <w:vAlign w:val="center"/>
          </w:tcPr>
          <w:p>
            <w:pPr>
              <w:pStyle w:val="style4119"/>
              <w:rPr/>
            </w:pPr>
            <w:r>
              <w:t>.192</w:t>
            </w:r>
          </w:p>
        </w:tc>
        <w:tc>
          <w:tcPr>
            <w:tcW w:w="708" w:type="dxa"/>
            <w:tcBorders>
              <w:top w:val="single" w:sz="4" w:space="0" w:color="auto"/>
              <w:left w:val="nil"/>
              <w:bottom w:val="single" w:sz="4" w:space="0" w:color="auto"/>
              <w:right w:val="nil"/>
            </w:tcBorders>
            <w:shd w:val="clear" w:color="auto" w:fill="ffffff"/>
            <w:vAlign w:val="center"/>
          </w:tcPr>
          <w:p>
            <w:pPr>
              <w:pStyle w:val="style4119"/>
              <w:rPr/>
            </w:pPr>
            <w:r>
              <w:t>2.240</w:t>
            </w:r>
          </w:p>
        </w:tc>
        <w:tc>
          <w:tcPr>
            <w:tcW w:w="851" w:type="dxa"/>
            <w:tcBorders>
              <w:top w:val="single" w:sz="4" w:space="0" w:color="auto"/>
              <w:left w:val="nil"/>
              <w:bottom w:val="single" w:sz="4" w:space="0" w:color="auto"/>
              <w:right w:val="nil"/>
            </w:tcBorders>
            <w:shd w:val="clear" w:color="auto" w:fill="ffffff"/>
            <w:vAlign w:val="center"/>
          </w:tcPr>
          <w:p>
            <w:pPr>
              <w:pStyle w:val="style4119"/>
              <w:rPr/>
            </w:pPr>
            <w:r>
              <w:t>.028</w:t>
            </w:r>
          </w:p>
        </w:tc>
      </w:tr>
      <w:tr>
        <w:tblPrEx/>
        <w:trPr>
          <w:cantSplit/>
          <w:jc w:val="center"/>
        </w:trPr>
        <w:tc>
          <w:tcPr>
            <w:tcW w:w="426" w:type="dxa"/>
            <w:vMerge w:val="continue"/>
            <w:tcBorders>
              <w:top w:val="single" w:sz="4" w:space="0" w:color="auto"/>
              <w:left w:val="nil"/>
              <w:bottom w:val="single" w:sz="4" w:space="0" w:color="auto"/>
              <w:right w:val="nil"/>
            </w:tcBorders>
            <w:shd w:val="clear" w:color="auto" w:fill="ffffff"/>
            <w:vAlign w:val="center"/>
          </w:tcPr>
          <w:p>
            <w:pPr>
              <w:pStyle w:val="style0"/>
              <w:autoSpaceDE w:val="false"/>
              <w:autoSpaceDN w:val="false"/>
              <w:adjustRightInd w:val="false"/>
              <w:spacing w:after="0" w:lineRule="auto" w:line="240"/>
              <w:rPr>
                <w:rFonts w:ascii="Times New Roman" w:hAnsi="Times New Roman"/>
                <w:color w:val="000000"/>
                <w:sz w:val="14"/>
                <w:szCs w:val="16"/>
              </w:rPr>
            </w:pPr>
          </w:p>
        </w:tc>
        <w:tc>
          <w:tcPr>
            <w:tcW w:w="992" w:type="dxa"/>
            <w:tcBorders>
              <w:top w:val="single" w:sz="4" w:space="0" w:color="auto"/>
              <w:left w:val="nil"/>
              <w:bottom w:val="single" w:sz="4" w:space="0" w:color="auto"/>
              <w:right w:val="nil"/>
            </w:tcBorders>
            <w:shd w:val="clear" w:color="auto" w:fill="ffffff"/>
            <w:vAlign w:val="center"/>
          </w:tcPr>
          <w:p>
            <w:pPr>
              <w:pStyle w:val="style4119"/>
              <w:rPr/>
            </w:pPr>
            <w:r>
              <w:t>Minat Belajar</w:t>
            </w:r>
          </w:p>
        </w:tc>
        <w:tc>
          <w:tcPr>
            <w:tcW w:w="1134" w:type="dxa"/>
            <w:tcBorders>
              <w:top w:val="single" w:sz="4" w:space="0" w:color="auto"/>
              <w:left w:val="nil"/>
              <w:bottom w:val="single" w:sz="4" w:space="0" w:color="auto"/>
              <w:right w:val="nil"/>
            </w:tcBorders>
            <w:shd w:val="clear" w:color="auto" w:fill="ffffff"/>
            <w:vAlign w:val="center"/>
          </w:tcPr>
          <w:p>
            <w:pPr>
              <w:pStyle w:val="style4119"/>
              <w:rPr/>
            </w:pPr>
            <w:r>
              <w:t>.172</w:t>
            </w:r>
          </w:p>
        </w:tc>
        <w:tc>
          <w:tcPr>
            <w:tcW w:w="1276" w:type="dxa"/>
            <w:tcBorders>
              <w:top w:val="single" w:sz="4" w:space="0" w:color="auto"/>
              <w:left w:val="nil"/>
              <w:bottom w:val="single" w:sz="4" w:space="0" w:color="auto"/>
              <w:right w:val="nil"/>
            </w:tcBorders>
            <w:shd w:val="clear" w:color="auto" w:fill="ffffff"/>
            <w:vAlign w:val="center"/>
          </w:tcPr>
          <w:p>
            <w:pPr>
              <w:pStyle w:val="style4119"/>
              <w:rPr/>
            </w:pPr>
            <w:r>
              <w:t>.024</w:t>
            </w:r>
          </w:p>
        </w:tc>
        <w:tc>
          <w:tcPr>
            <w:tcW w:w="1701" w:type="dxa"/>
            <w:tcBorders>
              <w:top w:val="single" w:sz="4" w:space="0" w:color="auto"/>
              <w:left w:val="nil"/>
              <w:bottom w:val="single" w:sz="4" w:space="0" w:color="auto"/>
              <w:right w:val="nil"/>
            </w:tcBorders>
            <w:shd w:val="clear" w:color="auto" w:fill="ffffff"/>
            <w:vAlign w:val="center"/>
          </w:tcPr>
          <w:p>
            <w:pPr>
              <w:pStyle w:val="style4119"/>
              <w:rPr/>
            </w:pPr>
            <w:r>
              <w:t>.615</w:t>
            </w:r>
          </w:p>
        </w:tc>
        <w:tc>
          <w:tcPr>
            <w:tcW w:w="708" w:type="dxa"/>
            <w:tcBorders>
              <w:top w:val="single" w:sz="4" w:space="0" w:color="auto"/>
              <w:left w:val="nil"/>
              <w:bottom w:val="single" w:sz="4" w:space="0" w:color="auto"/>
              <w:right w:val="nil"/>
            </w:tcBorders>
            <w:shd w:val="clear" w:color="auto" w:fill="ffffff"/>
            <w:vAlign w:val="center"/>
          </w:tcPr>
          <w:p>
            <w:pPr>
              <w:pStyle w:val="style4119"/>
              <w:rPr/>
            </w:pPr>
            <w:r>
              <w:t>7.166</w:t>
            </w:r>
          </w:p>
        </w:tc>
        <w:tc>
          <w:tcPr>
            <w:tcW w:w="851" w:type="dxa"/>
            <w:tcBorders>
              <w:top w:val="single" w:sz="4" w:space="0" w:color="auto"/>
              <w:left w:val="nil"/>
              <w:bottom w:val="single" w:sz="4" w:space="0" w:color="auto"/>
              <w:right w:val="nil"/>
            </w:tcBorders>
            <w:shd w:val="clear" w:color="auto" w:fill="ffffff"/>
            <w:vAlign w:val="center"/>
          </w:tcPr>
          <w:p>
            <w:pPr>
              <w:pStyle w:val="style4119"/>
              <w:rPr/>
            </w:pPr>
            <w:r>
              <w:t>.000</w:t>
            </w:r>
          </w:p>
        </w:tc>
      </w:tr>
      <w:tr>
        <w:tblPrEx/>
        <w:trPr>
          <w:cantSplit/>
          <w:jc w:val="center"/>
        </w:trPr>
        <w:tc>
          <w:tcPr>
            <w:tcW w:w="7088" w:type="dxa"/>
            <w:gridSpan w:val="7"/>
            <w:tcBorders>
              <w:top w:val="single" w:sz="4" w:space="0" w:color="auto"/>
              <w:left w:val="nil"/>
              <w:bottom w:val="nil"/>
              <w:right w:val="nil"/>
            </w:tcBorders>
            <w:shd w:val="clear" w:color="auto" w:fill="ffffff"/>
          </w:tcPr>
          <w:p>
            <w:pPr>
              <w:pStyle w:val="style0"/>
              <w:autoSpaceDE w:val="false"/>
              <w:autoSpaceDN w:val="false"/>
              <w:adjustRightInd w:val="false"/>
              <w:spacing w:after="0" w:lineRule="auto" w:line="240"/>
              <w:ind w:left="60" w:right="60"/>
              <w:rPr>
                <w:rFonts w:ascii="Times New Roman" w:hAnsi="Times New Roman"/>
                <w:color w:val="000000"/>
                <w:sz w:val="14"/>
                <w:szCs w:val="16"/>
                <w:lang w:val="sv-SE"/>
              </w:rPr>
            </w:pPr>
            <w:r>
              <w:rPr>
                <w:rFonts w:ascii="Times New Roman" w:hAnsi="Times New Roman"/>
                <w:color w:val="000000"/>
                <w:sz w:val="14"/>
                <w:szCs w:val="16"/>
                <w:lang w:val="sv-SE"/>
              </w:rPr>
              <w:t>a. Dependent Variable: Prestasi Belajar IPS</w:t>
            </w:r>
          </w:p>
        </w:tc>
      </w:tr>
    </w:tbl>
    <w:p>
      <w:pPr>
        <w:pStyle w:val="style0"/>
        <w:jc w:val="center"/>
        <w:rPr>
          <w:rFonts w:ascii="Adobe Garamond Pro" w:eastAsia="MS Mincho" w:hAnsi="Adobe Garamond Pro"/>
          <w:b/>
          <w:spacing w:val="-1"/>
          <w:sz w:val="18"/>
          <w:szCs w:val="16"/>
          <w:lang w:val="sv-SE"/>
        </w:rPr>
      </w:pPr>
    </w:p>
    <w:p>
      <w:pPr>
        <w:pStyle w:val="style0"/>
        <w:spacing w:after="0" w:lineRule="auto" w:line="240"/>
        <w:ind w:firstLine="284"/>
        <w:jc w:val="both"/>
        <w:rPr>
          <w:rFonts w:ascii="Adobe Garamond Pro" w:hAnsi="Adobe Garamond Pro"/>
          <w:lang w:val="sv-SE"/>
        </w:rPr>
      </w:pPr>
      <w:r>
        <w:rPr>
          <w:rFonts w:ascii="Adobe Garamond Pro" w:hAnsi="Adobe Garamond Pro"/>
          <w:lang w:val="sv-SE"/>
        </w:rPr>
        <w:t>Penelitian ini untuk mengetahui pengaruh kecerdasan emosional dan minat belajar siswa terhadap prestasi belajar Ilmu Pengetahuan Sosial.</w:t>
      </w:r>
    </w:p>
    <w:p>
      <w:pPr>
        <w:pStyle w:val="style0"/>
        <w:spacing w:after="0" w:lineRule="auto" w:line="240"/>
        <w:ind w:firstLine="284"/>
        <w:jc w:val="both"/>
        <w:rPr>
          <w:rFonts w:ascii="Adobe Garamond Pro" w:hAnsi="Adobe Garamond Pro"/>
          <w:lang w:val="sv-SE"/>
        </w:rPr>
      </w:pPr>
    </w:p>
    <w:p>
      <w:pPr>
        <w:pStyle w:val="style2"/>
        <w:rPr>
          <w:lang w:val="sv-SE"/>
        </w:rPr>
      </w:pPr>
      <w:r>
        <w:rPr>
          <w:lang w:val="sv-SE"/>
        </w:rPr>
        <w:t>Pengaruh Kecerdasan Emosional (X1) dan Minat Belajar (X2) Secara Bersama-sama terhadap Prestasi Belajar IPS</w:t>
      </w:r>
    </w:p>
    <w:p>
      <w:pPr>
        <w:pStyle w:val="style0"/>
        <w:spacing w:after="0" w:lineRule="auto" w:line="240"/>
        <w:ind w:firstLine="425"/>
        <w:jc w:val="both"/>
        <w:rPr>
          <w:rFonts w:ascii="Adobe Garamond Pro" w:hAnsi="Adobe Garamond Pro"/>
          <w:lang w:val="sv-SE"/>
        </w:rPr>
      </w:pPr>
      <w:r>
        <w:rPr>
          <w:rFonts w:ascii="Adobe Garamond Pro" w:hAnsi="Adobe Garamond Pro"/>
          <w:lang w:val="sv-SE"/>
        </w:rPr>
        <w:t>Dari perhitungan tersebut diperoleh bahwa koefisien korelasi tersebut signifikan, dengan kata lain bahwa terdapat pengaruh yang signifikan variabel bebas kecerdasan emosional (X1) dan minat belajar (X2) secara bersama-sama terhadap prestasi belajar IPS.</w:t>
      </w:r>
    </w:p>
    <w:p>
      <w:pPr>
        <w:pStyle w:val="style0"/>
        <w:spacing w:after="0" w:lineRule="auto" w:line="240"/>
        <w:ind w:firstLine="425"/>
        <w:jc w:val="both"/>
        <w:rPr>
          <w:rFonts w:ascii="Adobe Garamond Pro" w:hAnsi="Adobe Garamond Pro"/>
          <w:lang w:val="sv-SE"/>
        </w:rPr>
      </w:pPr>
    </w:p>
    <w:p>
      <w:pPr>
        <w:pStyle w:val="style0"/>
        <w:spacing w:after="0" w:lineRule="auto" w:line="240"/>
        <w:ind w:firstLine="425"/>
        <w:jc w:val="both"/>
        <w:rPr>
          <w:rFonts w:ascii="Adobe Garamond Pro" w:hAnsi="Adobe Garamond Pro"/>
          <w:lang w:val="sv-SE"/>
        </w:rPr>
      </w:pPr>
      <w:r>
        <w:rPr>
          <w:rFonts w:ascii="Adobe Garamond Pro" w:hAnsi="Adobe Garamond Pro"/>
          <w:lang w:val="sv-SE"/>
        </w:rPr>
        <w:t>Sedangkan koefisien determinasinya sebesar 49,4%</w:t>
      </w:r>
      <w:r>
        <w:rPr>
          <w:rFonts w:ascii="Adobe Garamond Pro" w:hAnsi="Adobe Garamond Pro"/>
          <w:lang w:val="sv-SE"/>
        </w:rPr>
        <w:t xml:space="preserve"> </w:t>
      </w:r>
      <w:r>
        <w:rPr>
          <w:rFonts w:ascii="Adobe Garamond Pro" w:hAnsi="Adobe Garamond Pro"/>
          <w:lang w:val="sv-SE"/>
        </w:rPr>
        <w:t>menunjukan bahwa besarnya tingkat kontribusi kecerdasan emosional dan minat belajar secara bersama-sama terhadap prestasi belajar IPS adalah sebesar 49,4%, dan sisanya (50,6%) karena pengaruh faktor lain.Sedangkan untuk pengujian hipotesis melalui analisa regresi diperoleh hasil perhitungan terlihat pada table 4.9 diperoleh persamaan garis regresi yang mempresentasikan pengaruh variabel X1 dan X2 terhadap variabel Y, yaitu: -14,724 + 0,080 X1 + 0,172 X2.</w:t>
      </w:r>
    </w:p>
    <w:p>
      <w:pPr>
        <w:pStyle w:val="style0"/>
        <w:spacing w:after="0" w:lineRule="auto" w:line="240"/>
        <w:ind w:firstLine="425"/>
        <w:jc w:val="both"/>
        <w:rPr>
          <w:rFonts w:ascii="Adobe Garamond Pro" w:hAnsi="Adobe Garamond Pro"/>
          <w:lang w:val="sv-SE"/>
        </w:rPr>
      </w:pPr>
    </w:p>
    <w:p>
      <w:pPr>
        <w:pStyle w:val="style0"/>
        <w:spacing w:after="0" w:lineRule="auto" w:line="240"/>
        <w:ind w:firstLine="425"/>
        <w:jc w:val="both"/>
        <w:rPr>
          <w:rFonts w:ascii="Adobe Garamond Pro" w:hAnsi="Adobe Garamond Pro"/>
          <w:lang w:val="sv-SE"/>
        </w:rPr>
      </w:pPr>
      <w:r>
        <w:rPr>
          <w:rFonts w:ascii="Adobe Garamond Pro" w:hAnsi="Adobe Garamond Pro"/>
          <w:lang w:val="sv-SE"/>
        </w:rPr>
        <w:t>P</w:t>
      </w:r>
      <w:r>
        <w:rPr>
          <w:rFonts w:ascii="Adobe Garamond Pro" w:hAnsi="Adobe Garamond Pro"/>
          <w:lang w:val="sv-SE"/>
        </w:rPr>
        <w:t>engujian signifikansi  garis regresi tersebut adalah dengan memperhatikan hasil perhitungan terlihat pada tabel 4.8 bahwa nilai sig 0,000 &lt; 0,05 dan F hitung sebesar 37,547 Dari hasil pengujian korelasi maupun regresi tersebut maka bisa disimpulkan bahwa terdapat pengaruh kecerdasan emosional (X1) dan minat belajar (X2) secara bersama-sama terhadap prestasi belajar IPS.</w:t>
      </w:r>
    </w:p>
    <w:p>
      <w:pPr>
        <w:pStyle w:val="style2"/>
        <w:rPr>
          <w:lang w:val="sv-SE"/>
        </w:rPr>
      </w:pPr>
      <w:r>
        <w:rPr>
          <w:lang w:val="sv-SE"/>
        </w:rPr>
        <w:t>Pengaruh Kecerdasan Emosional (X1) terhadap Prestasi Belajar IPS</w:t>
      </w:r>
    </w:p>
    <w:p>
      <w:pPr>
        <w:pStyle w:val="style0"/>
        <w:spacing w:after="0" w:lineRule="auto" w:line="240"/>
        <w:ind w:firstLine="426"/>
        <w:jc w:val="both"/>
        <w:contextualSpacing/>
        <w:rPr>
          <w:rFonts w:ascii="Adobe Garamond Pro" w:hAnsi="Adobe Garamond Pro"/>
          <w:lang w:val="sv-SE"/>
        </w:rPr>
      </w:pPr>
      <w:r>
        <w:rPr>
          <w:rFonts w:ascii="Adobe Garamond Pro" w:hAnsi="Adobe Garamond Pro"/>
          <w:lang w:val="sv-SE"/>
        </w:rPr>
        <w:t>Dari tabel 4.9. terlihat bahwa nilai sig = 0,028 dan thitung 2.240 maka H0 ditolak yang berarti bahwa terdapat pengaruh yang signifikan variabel bebas X1 (kecerdasan emosional) terhadap variabel terikat Y (prestasi belajar IPS).</w:t>
      </w:r>
    </w:p>
    <w:p>
      <w:pPr>
        <w:pStyle w:val="style0"/>
        <w:spacing w:after="200" w:lineRule="auto" w:line="240"/>
        <w:ind w:firstLine="426"/>
        <w:jc w:val="both"/>
        <w:contextualSpacing/>
        <w:rPr>
          <w:rFonts w:ascii="Adobe Garamond Pro" w:hAnsi="Adobe Garamond Pro"/>
          <w:lang w:val="sv-SE"/>
        </w:rPr>
      </w:pPr>
      <w:r>
        <w:rPr>
          <w:rFonts w:ascii="Adobe Garamond Pro" w:hAnsi="Adobe Garamond Pro"/>
          <w:lang w:val="sv-SE"/>
        </w:rPr>
        <w:t>Dari hasil pengujian korelasi, pengujian regresi maupun dengan melihat       model garis   tersebut maka bisa disimpulkan bahwa terdapat pengaruh yang signifikan variabel bebas X1 (kecerdasan emosional) terhadap variabel terikat Y (prestasi belajar IPS).</w:t>
      </w:r>
    </w:p>
    <w:p>
      <w:pPr>
        <w:pStyle w:val="style2"/>
        <w:rPr>
          <w:lang w:val="sv-SE"/>
        </w:rPr>
      </w:pPr>
      <w:r>
        <w:rPr>
          <w:lang w:val="sv-SE"/>
        </w:rPr>
        <w:t>Pengaruh Minat Belajar  (X 2 ) terhadap Prestasi Belajar IPS (Y)</w:t>
      </w:r>
    </w:p>
    <w:p>
      <w:pPr>
        <w:pStyle w:val="style0"/>
        <w:spacing w:after="0" w:lineRule="auto" w:line="240"/>
        <w:ind w:firstLine="426"/>
        <w:jc w:val="both"/>
        <w:rPr>
          <w:rFonts w:ascii="Adobe Garamond Pro" w:hAnsi="Adobe Garamond Pro"/>
          <w:lang w:val="sv-SE"/>
        </w:rPr>
      </w:pPr>
      <w:r>
        <w:rPr>
          <w:rFonts w:ascii="Adobe Garamond Pro" w:hAnsi="Adobe Garamond Pro"/>
          <w:lang w:val="sv-SE"/>
        </w:rPr>
        <w:t>Dari tabel 4.9. terlihat bahwa nilai sig = 0,000 &lt; 0,05 dan thitung 7,166 maka H0 ditolak yang berarti bahwa terdapat pengaruh yang signifikan variabel bebas X2 (minat belajar) terhadap variabel terikat Y (prestasi belajar IPS).</w:t>
      </w:r>
    </w:p>
    <w:p>
      <w:pPr>
        <w:pStyle w:val="style0"/>
        <w:spacing w:after="0" w:lineRule="auto" w:line="240"/>
        <w:ind w:firstLine="426"/>
        <w:jc w:val="both"/>
        <w:rPr>
          <w:rFonts w:ascii="Adobe Garamond Pro" w:hAnsi="Adobe Garamond Pro"/>
          <w:lang w:val="sv-SE"/>
        </w:rPr>
      </w:pPr>
      <w:r>
        <w:rPr>
          <w:rFonts w:ascii="Adobe Garamond Pro" w:hAnsi="Adobe Garamond Pro"/>
          <w:lang w:val="sv-SE"/>
        </w:rPr>
        <w:t>Dari hasil pengujian korelasi, pengujian regresi maupun dengan melihat       model garis   tersebut maka bisa disimpulkan bahwa terdapat pengaruh yang signifikan variabel bebas X2 (minat belajar) terhadap variabel terikat Y (prestasi belajar IPS).</w:t>
      </w:r>
    </w:p>
    <w:p>
      <w:pPr>
        <w:pStyle w:val="style1"/>
        <w:numPr>
          <w:ilvl w:val="0"/>
          <w:numId w:val="0"/>
        </w:numPr>
        <w:rPr>
          <w:rFonts w:ascii="Adobe Garamond Pro" w:hAnsi="Adobe Garamond Pro"/>
          <w:sz w:val="22"/>
          <w:szCs w:val="22"/>
          <w:lang w:val="sv-SE"/>
        </w:rPr>
      </w:pPr>
      <w:r>
        <w:rPr>
          <w:rFonts w:ascii="Adobe Garamond Pro" w:hAnsi="Adobe Garamond Pro"/>
          <w:sz w:val="22"/>
          <w:szCs w:val="22"/>
          <w:lang w:val="sv-SE"/>
        </w:rPr>
        <w:t xml:space="preserve">4. </w:t>
      </w:r>
      <w:r>
        <w:rPr>
          <w:rFonts w:ascii="Adobe Garamond Pro" w:hAnsi="Adobe Garamond Pro"/>
          <w:sz w:val="22"/>
          <w:szCs w:val="22"/>
          <w:lang w:val="sv-SE"/>
        </w:rPr>
        <w:t>Simpulan</w:t>
      </w:r>
    </w:p>
    <w:p>
      <w:pPr>
        <w:pStyle w:val="style0"/>
        <w:tabs>
          <w:tab w:val="left" w:leader="none" w:pos="426"/>
        </w:tabs>
        <w:autoSpaceDE w:val="false"/>
        <w:autoSpaceDN w:val="false"/>
        <w:adjustRightInd w:val="false"/>
        <w:spacing w:after="0" w:lineRule="auto" w:line="240"/>
        <w:jc w:val="both"/>
        <w:rPr>
          <w:rFonts w:ascii="Adobe Garamond Pro" w:hAnsi="Adobe Garamond Pro"/>
          <w:lang w:val="sv-SE"/>
        </w:rPr>
      </w:pPr>
      <w:r>
        <w:rPr>
          <w:rFonts w:ascii="Adobe Garamond Pro" w:hAnsi="Adobe Garamond Pro"/>
          <w:lang w:val="sv-SE"/>
        </w:rPr>
        <w:t>Berdasarkan hasil analisa data yang diuraikan di atas, maka dapat diambil beberapa kesimpulan sebagai berikut.</w:t>
      </w:r>
    </w:p>
    <w:p>
      <w:pPr>
        <w:pStyle w:val="style0"/>
        <w:numPr>
          <w:ilvl w:val="0"/>
          <w:numId w:val="38"/>
        </w:numPr>
        <w:autoSpaceDE w:val="false"/>
        <w:autoSpaceDN w:val="false"/>
        <w:adjustRightInd w:val="false"/>
        <w:spacing w:after="0" w:lineRule="auto" w:line="240"/>
        <w:ind w:left="426"/>
        <w:jc w:val="both"/>
        <w:contextualSpacing/>
        <w:rPr>
          <w:rFonts w:ascii="Adobe Garamond Pro" w:hAnsi="Adobe Garamond Pro"/>
        </w:rPr>
      </w:pPr>
      <w:r>
        <w:rPr>
          <w:rFonts w:ascii="Adobe Garamond Pro" w:hAnsi="Adobe Garamond Pro"/>
          <w:lang w:val="sv-SE"/>
        </w:rPr>
        <w:t xml:space="preserve">Terdapat pengaruh yang signifikan kecerdasan emosional dan minat belajar secara bersama-sama terhadap prestasi belajar Ilmu Pengetahuan Sosial Siswa MTs Swasta Kabupaten Sukabumi. </w:t>
      </w:r>
      <w:r>
        <w:rPr>
          <w:rFonts w:ascii="Adobe Garamond Pro" w:hAnsi="Adobe Garamond Pro"/>
        </w:rPr>
        <w:t xml:space="preserve">Hal ini </w:t>
      </w:r>
      <w:r>
        <w:rPr>
          <w:rFonts w:ascii="Adobe Garamond Pro" w:hAnsi="Adobe Garamond Pro"/>
        </w:rPr>
        <w:t>dibuktikan</w:t>
      </w:r>
      <w:r>
        <w:rPr>
          <w:rFonts w:ascii="Adobe Garamond Pro" w:hAnsi="Adobe Garamond Pro"/>
        </w:rPr>
        <w:t xml:space="preserve"> dengan </w:t>
      </w:r>
      <w:r>
        <w:rPr>
          <w:rFonts w:ascii="Adobe Garamond Pro" w:hAnsi="Adobe Garamond Pro"/>
        </w:rPr>
        <w:t>nilai</w:t>
      </w:r>
      <w:r>
        <w:rPr>
          <w:rFonts w:ascii="Adobe Garamond Pro" w:hAnsi="Adobe Garamond Pro"/>
        </w:rPr>
        <w:t xml:space="preserve"> Sig. = 0,000 &lt; 0,05 dan </w:t>
      </w:r>
      <w:r>
        <w:rPr>
          <w:rFonts w:ascii="Adobe Garamond Pro" w:hAnsi="Adobe Garamond Pro"/>
        </w:rPr>
        <w:t>Fhitung</w:t>
      </w:r>
      <w:r>
        <w:rPr>
          <w:rFonts w:ascii="Adobe Garamond Pro" w:hAnsi="Adobe Garamond Pro"/>
        </w:rPr>
        <w:t xml:space="preserve"> = 37,547.</w:t>
      </w:r>
    </w:p>
    <w:p>
      <w:pPr>
        <w:pStyle w:val="style0"/>
        <w:numPr>
          <w:ilvl w:val="0"/>
          <w:numId w:val="38"/>
        </w:numPr>
        <w:autoSpaceDE w:val="false"/>
        <w:autoSpaceDN w:val="false"/>
        <w:adjustRightInd w:val="false"/>
        <w:spacing w:after="0" w:lineRule="auto" w:line="240"/>
        <w:ind w:left="426"/>
        <w:jc w:val="both"/>
        <w:contextualSpacing/>
        <w:rPr>
          <w:rFonts w:ascii="Adobe Garamond Pro" w:hAnsi="Adobe Garamond Pro"/>
        </w:rPr>
      </w:pPr>
      <w:r>
        <w:rPr>
          <w:rFonts w:ascii="Adobe Garamond Pro" w:hAnsi="Adobe Garamond Pro"/>
          <w:lang w:val="sv-SE"/>
        </w:rPr>
        <w:t xml:space="preserve">Terdapat pengaruh yang signifikan kecerdasan emosional terhadap prestasi belajar Ilmu Pengetahuan Sosial Siswa MTs Swasta Kabupaten Sukabumi. </w:t>
      </w:r>
      <w:r>
        <w:rPr>
          <w:rFonts w:ascii="Adobe Garamond Pro" w:hAnsi="Adobe Garamond Pro"/>
        </w:rPr>
        <w:t xml:space="preserve">Hal ini </w:t>
      </w:r>
      <w:r>
        <w:rPr>
          <w:rFonts w:ascii="Adobe Garamond Pro" w:hAnsi="Adobe Garamond Pro"/>
        </w:rPr>
        <w:t>dibuktikan</w:t>
      </w:r>
      <w:r>
        <w:rPr>
          <w:rFonts w:ascii="Adobe Garamond Pro" w:hAnsi="Adobe Garamond Pro"/>
        </w:rPr>
        <w:t xml:space="preserve"> dengan </w:t>
      </w:r>
      <w:r>
        <w:rPr>
          <w:rFonts w:ascii="Adobe Garamond Pro" w:hAnsi="Adobe Garamond Pro"/>
        </w:rPr>
        <w:t>bahwa</w:t>
      </w:r>
      <w:r>
        <w:rPr>
          <w:rFonts w:ascii="Adobe Garamond Pro" w:hAnsi="Adobe Garamond Pro"/>
        </w:rPr>
        <w:t xml:space="preserve"> </w:t>
      </w:r>
      <w:r>
        <w:rPr>
          <w:rFonts w:ascii="Adobe Garamond Pro" w:hAnsi="Adobe Garamond Pro"/>
        </w:rPr>
        <w:t>nilai</w:t>
      </w:r>
      <w:r>
        <w:rPr>
          <w:rFonts w:ascii="Adobe Garamond Pro" w:hAnsi="Adobe Garamond Pro"/>
        </w:rPr>
        <w:t xml:space="preserve"> Sig. = 0,028 &lt; 0,05 dan </w:t>
      </w:r>
      <w:r>
        <w:rPr>
          <w:rFonts w:ascii="Adobe Garamond Pro" w:hAnsi="Adobe Garamond Pro"/>
        </w:rPr>
        <w:t>thitung</w:t>
      </w:r>
      <w:r>
        <w:rPr>
          <w:rFonts w:ascii="Adobe Garamond Pro" w:hAnsi="Adobe Garamond Pro"/>
        </w:rPr>
        <w:t xml:space="preserve">  2,240</w:t>
      </w:r>
      <w:r>
        <w:rPr>
          <w:rFonts w:ascii="Adobe Garamond Pro" w:hAnsi="Adobe Garamond Pro"/>
        </w:rPr>
        <w:t>.</w:t>
      </w:r>
    </w:p>
    <w:p>
      <w:pPr>
        <w:pStyle w:val="style0"/>
        <w:numPr>
          <w:ilvl w:val="0"/>
          <w:numId w:val="38"/>
        </w:numPr>
        <w:autoSpaceDE w:val="false"/>
        <w:autoSpaceDN w:val="false"/>
        <w:adjustRightInd w:val="false"/>
        <w:spacing w:after="0" w:lineRule="auto" w:line="240"/>
        <w:ind w:left="426"/>
        <w:jc w:val="both"/>
        <w:contextualSpacing/>
        <w:rPr>
          <w:rFonts w:ascii="Adobe Garamond Pro" w:hAnsi="Adobe Garamond Pro"/>
        </w:rPr>
      </w:pPr>
      <w:r>
        <w:rPr>
          <w:rFonts w:ascii="Adobe Garamond Pro" w:hAnsi="Adobe Garamond Pro"/>
          <w:lang w:val="sv-SE"/>
        </w:rPr>
        <w:t xml:space="preserve">Terdapat pengaruh yang signifikan minat belajar  terhadap prestasi belajar Ilmu Pengetahuan Sosial Siswa MTs Swasta Kabupaten Sukabumi. </w:t>
      </w:r>
      <w:r>
        <w:rPr>
          <w:rFonts w:ascii="Adobe Garamond Pro" w:hAnsi="Adobe Garamond Pro"/>
        </w:rPr>
        <w:t xml:space="preserve">Hal ini </w:t>
      </w:r>
      <w:r>
        <w:rPr>
          <w:rFonts w:ascii="Adobe Garamond Pro" w:hAnsi="Adobe Garamond Pro"/>
        </w:rPr>
        <w:t>dibuktikan</w:t>
      </w:r>
      <w:r>
        <w:rPr>
          <w:rFonts w:ascii="Adobe Garamond Pro" w:hAnsi="Adobe Garamond Pro"/>
        </w:rPr>
        <w:t xml:space="preserve"> dengan </w:t>
      </w:r>
      <w:r>
        <w:rPr>
          <w:rFonts w:ascii="Adobe Garamond Pro" w:hAnsi="Adobe Garamond Pro"/>
        </w:rPr>
        <w:t>nilai</w:t>
      </w:r>
      <w:r>
        <w:rPr>
          <w:rFonts w:ascii="Adobe Garamond Pro" w:hAnsi="Adobe Garamond Pro"/>
        </w:rPr>
        <w:t xml:space="preserve"> Sig. = 0,000 &lt; 0,05 dan </w:t>
      </w:r>
      <w:r>
        <w:rPr>
          <w:rFonts w:ascii="Adobe Garamond Pro" w:hAnsi="Adobe Garamond Pro"/>
        </w:rPr>
        <w:t>thitung</w:t>
      </w:r>
      <w:r>
        <w:rPr>
          <w:rFonts w:ascii="Adobe Garamond Pro" w:hAnsi="Adobe Garamond Pro"/>
        </w:rPr>
        <w:t xml:space="preserve">  7,166</w:t>
      </w:r>
      <w:r>
        <w:rPr>
          <w:rFonts w:ascii="Adobe Garamond Pro" w:hAnsi="Adobe Garamond Pro"/>
        </w:rPr>
        <w:t>.</w:t>
      </w:r>
      <w:r>
        <w:rPr>
          <w:rFonts w:ascii="Adobe Garamond Pro" w:hAnsi="Adobe Garamond Pro"/>
        </w:rPr>
        <w:t xml:space="preserve"> </w:t>
      </w:r>
    </w:p>
    <w:p>
      <w:pPr>
        <w:pStyle w:val="style0"/>
        <w:autoSpaceDE w:val="false"/>
        <w:autoSpaceDN w:val="false"/>
        <w:adjustRightInd w:val="false"/>
        <w:spacing w:after="0" w:lineRule="auto" w:line="240"/>
        <w:jc w:val="both"/>
        <w:contextualSpacing/>
        <w:rPr>
          <w:rFonts w:ascii="Adobe Garamond Pro" w:hAnsi="Adobe Garamond Pro"/>
        </w:rPr>
      </w:pPr>
    </w:p>
    <w:p>
      <w:pPr>
        <w:pStyle w:val="style0"/>
        <w:autoSpaceDE w:val="false"/>
        <w:autoSpaceDN w:val="false"/>
        <w:adjustRightInd w:val="false"/>
        <w:spacing w:after="0" w:lineRule="auto" w:line="240"/>
        <w:jc w:val="both"/>
        <w:contextualSpacing/>
        <w:rPr>
          <w:rFonts w:ascii="Adobe Garamond Pro" w:hAnsi="Adobe Garamond Pro"/>
        </w:rPr>
      </w:pPr>
    </w:p>
    <w:p>
      <w:pPr>
        <w:pStyle w:val="style0"/>
        <w:autoSpaceDE w:val="false"/>
        <w:autoSpaceDN w:val="false"/>
        <w:ind w:left="640" w:hanging="640"/>
        <w:jc w:val="center"/>
        <w:rPr>
          <w:rFonts w:ascii="Adobe Garamond Pro" w:hAnsi="Adobe Garamond Pro"/>
          <w:b/>
          <w:bCs/>
        </w:rPr>
      </w:pPr>
      <w:r>
        <w:rPr>
          <w:rFonts w:ascii="Adobe Garamond Pro" w:hAnsi="Adobe Garamond Pro"/>
          <w:b/>
          <w:bCs/>
        </w:rPr>
        <w:t>References</w:t>
      </w:r>
    </w:p>
    <w:p>
      <w:pPr>
        <w:pStyle w:val="style0"/>
        <w:autoSpaceDE w:val="false"/>
        <w:autoSpaceDN w:val="false"/>
        <w:adjustRightInd w:val="false"/>
        <w:spacing w:after="0" w:lineRule="auto" w:line="240"/>
        <w:jc w:val="both"/>
        <w:contextualSpacing/>
        <w:rPr>
          <w:rFonts w:ascii="Adobe Garamond Pro" w:hAnsi="Adobe Garamond Pro"/>
        </w:rPr>
      </w:pPr>
    </w:p>
    <w:p>
      <w:pPr>
        <w:pStyle w:val="style0"/>
        <w:autoSpaceDE w:val="false"/>
        <w:autoSpaceDN w:val="false"/>
        <w:ind w:hanging="640"/>
        <w:jc w:val="both"/>
        <w:rPr>
          <w:rFonts w:ascii="Adobe Garamond Pro" w:eastAsia="Times New Roman" w:hAnsi="Adobe Garamond Pro"/>
          <w:sz w:val="24"/>
          <w:szCs w:val="24"/>
        </w:rPr>
      </w:pPr>
      <w:r>
        <w:rPr>
          <w:rFonts w:ascii="Adobe Garamond Pro" w:eastAsia="Times New Roman" w:hAnsi="Adobe Garamond Pro"/>
        </w:rPr>
        <w:t>[1]</w:t>
      </w:r>
      <w:r>
        <w:rPr>
          <w:rFonts w:ascii="Adobe Garamond Pro" w:eastAsia="Times New Roman" w:hAnsi="Adobe Garamond Pro"/>
        </w:rPr>
        <w:tab/>
      </w:r>
      <w:r>
        <w:rPr>
          <w:rFonts w:ascii="Adobe Garamond Pro" w:eastAsia="Times New Roman" w:hAnsi="Adobe Garamond Pro"/>
        </w:rPr>
        <w:t xml:space="preserve">U. S. </w:t>
      </w:r>
      <w:r>
        <w:rPr>
          <w:rFonts w:ascii="Adobe Garamond Pro" w:eastAsia="Times New Roman" w:hAnsi="Adobe Garamond Pro"/>
        </w:rPr>
        <w:t>Winataputra</w:t>
      </w:r>
      <w:r>
        <w:rPr>
          <w:rFonts w:ascii="Adobe Garamond Pro" w:eastAsia="Times New Roman" w:hAnsi="Adobe Garamond Pro"/>
        </w:rPr>
        <w:t>, “</w:t>
      </w:r>
      <w:r>
        <w:rPr>
          <w:rFonts w:ascii="Adobe Garamond Pro" w:eastAsia="Times New Roman" w:hAnsi="Adobe Garamond Pro"/>
        </w:rPr>
        <w:t>Dinamika</w:t>
      </w:r>
      <w:r>
        <w:rPr>
          <w:rFonts w:ascii="Adobe Garamond Pro" w:eastAsia="Times New Roman" w:hAnsi="Adobe Garamond Pro"/>
        </w:rPr>
        <w:t xml:space="preserve"> </w:t>
      </w:r>
      <w:r>
        <w:rPr>
          <w:rFonts w:ascii="Adobe Garamond Pro" w:eastAsia="Times New Roman" w:hAnsi="Adobe Garamond Pro"/>
        </w:rPr>
        <w:t>Konseptualisasi</w:t>
      </w:r>
      <w:r>
        <w:rPr>
          <w:rFonts w:ascii="Adobe Garamond Pro" w:eastAsia="Times New Roman" w:hAnsi="Adobe Garamond Pro"/>
        </w:rPr>
        <w:t xml:space="preserve"> Pendidikan </w:t>
      </w:r>
      <w:r>
        <w:rPr>
          <w:rFonts w:ascii="Adobe Garamond Pro" w:eastAsia="Times New Roman" w:hAnsi="Adobe Garamond Pro"/>
        </w:rPr>
        <w:t>Ilmu</w:t>
      </w:r>
      <w:r>
        <w:rPr>
          <w:rFonts w:ascii="Adobe Garamond Pro" w:eastAsia="Times New Roman" w:hAnsi="Adobe Garamond Pro"/>
        </w:rPr>
        <w:t xml:space="preserve"> </w:t>
      </w:r>
      <w:r>
        <w:rPr>
          <w:rFonts w:ascii="Adobe Garamond Pro" w:eastAsia="Times New Roman" w:hAnsi="Adobe Garamond Pro"/>
        </w:rPr>
        <w:t>Pengetahuan</w:t>
      </w:r>
      <w:r>
        <w:rPr>
          <w:rFonts w:ascii="Adobe Garamond Pro" w:eastAsia="Times New Roman" w:hAnsi="Adobe Garamond Pro"/>
        </w:rPr>
        <w:t xml:space="preserve"> </w:t>
      </w:r>
      <w:r>
        <w:rPr>
          <w:rFonts w:ascii="Adobe Garamond Pro" w:eastAsia="Times New Roman" w:hAnsi="Adobe Garamond Pro"/>
        </w:rPr>
        <w:t>SosiaL</w:t>
      </w:r>
      <w:r>
        <w:rPr>
          <w:rFonts w:ascii="Adobe Garamond Pro" w:eastAsia="Times New Roman" w:hAnsi="Adobe Garamond Pro"/>
        </w:rPr>
        <w:t xml:space="preserve"> (PIPS) Dan Pendidikan </w:t>
      </w:r>
      <w:r>
        <w:rPr>
          <w:rFonts w:ascii="Adobe Garamond Pro" w:eastAsia="Times New Roman" w:hAnsi="Adobe Garamond Pro"/>
        </w:rPr>
        <w:t>Kewarganegaraan</w:t>
      </w:r>
      <w:r>
        <w:rPr>
          <w:rFonts w:ascii="Adobe Garamond Pro" w:eastAsia="Times New Roman" w:hAnsi="Adobe Garamond Pro"/>
        </w:rPr>
        <w:t xml:space="preserve"> (</w:t>
      </w:r>
      <w:r>
        <w:rPr>
          <w:rFonts w:ascii="Adobe Garamond Pro" w:eastAsia="Times New Roman" w:hAnsi="Adobe Garamond Pro"/>
        </w:rPr>
        <w:t>Pkn</w:t>
      </w:r>
      <w:r>
        <w:rPr>
          <w:rFonts w:ascii="Adobe Garamond Pro" w:eastAsia="Times New Roman" w:hAnsi="Adobe Garamond Pro"/>
        </w:rPr>
        <w:t xml:space="preserve">) Pada Pendidikan Dasar Dan </w:t>
      </w:r>
      <w:r>
        <w:rPr>
          <w:rFonts w:ascii="Adobe Garamond Pro" w:eastAsia="Times New Roman" w:hAnsi="Adobe Garamond Pro"/>
        </w:rPr>
        <w:t>Menengah</w:t>
      </w:r>
      <w:r>
        <w:rPr>
          <w:rFonts w:ascii="Adobe Garamond Pro" w:eastAsia="Times New Roman" w:hAnsi="Adobe Garamond Pro"/>
        </w:rPr>
        <w:t xml:space="preserve"> (</w:t>
      </w:r>
      <w:r>
        <w:rPr>
          <w:rFonts w:ascii="Adobe Garamond Pro" w:eastAsia="Times New Roman" w:hAnsi="Adobe Garamond Pro"/>
        </w:rPr>
        <w:t>Suatu</w:t>
      </w:r>
      <w:r>
        <w:rPr>
          <w:rFonts w:ascii="Adobe Garamond Pro" w:eastAsia="Times New Roman" w:hAnsi="Adobe Garamond Pro"/>
        </w:rPr>
        <w:t xml:space="preserve"> </w:t>
      </w:r>
      <w:r>
        <w:rPr>
          <w:rFonts w:ascii="Adobe Garamond Pro" w:eastAsia="Times New Roman" w:hAnsi="Adobe Garamond Pro"/>
        </w:rPr>
        <w:t>Telaah</w:t>
      </w:r>
      <w:r>
        <w:rPr>
          <w:rFonts w:ascii="Adobe Garamond Pro" w:eastAsia="Times New Roman" w:hAnsi="Adobe Garamond Pro"/>
        </w:rPr>
        <w:t xml:space="preserve"> Collective Mindset </w:t>
      </w:r>
      <w:r>
        <w:rPr>
          <w:rFonts w:ascii="Adobe Garamond Pro" w:eastAsia="Times New Roman" w:hAnsi="Adobe Garamond Pro"/>
        </w:rPr>
        <w:t>dalam</w:t>
      </w:r>
      <w:r>
        <w:rPr>
          <w:rFonts w:ascii="Adobe Garamond Pro" w:eastAsia="Times New Roman" w:hAnsi="Adobe Garamond Pro"/>
        </w:rPr>
        <w:t xml:space="preserve"> </w:t>
      </w:r>
      <w:r>
        <w:rPr>
          <w:rFonts w:ascii="Adobe Garamond Pro" w:eastAsia="Times New Roman" w:hAnsi="Adobe Garamond Pro"/>
        </w:rPr>
        <w:t>Ranah</w:t>
      </w:r>
      <w:r>
        <w:rPr>
          <w:rFonts w:ascii="Adobe Garamond Pro" w:eastAsia="Times New Roman" w:hAnsi="Adobe Garamond Pro"/>
        </w:rPr>
        <w:t xml:space="preserve"> </w:t>
      </w:r>
      <w:r>
        <w:rPr>
          <w:rFonts w:ascii="Adobe Garamond Pro" w:eastAsia="Times New Roman" w:hAnsi="Adobe Garamond Pro"/>
        </w:rPr>
        <w:t>Historis-Epistemologis</w:t>
      </w:r>
      <w:r>
        <w:rPr>
          <w:rFonts w:ascii="Adobe Garamond Pro" w:eastAsia="Times New Roman" w:hAnsi="Adobe Garamond Pro"/>
        </w:rPr>
        <w:t xml:space="preserve">),” vol. Vol. 12 No. 1 (2011), no. Vol. 12 No. 1 (2011), 2011, </w:t>
      </w:r>
      <w:r>
        <w:rPr>
          <w:rFonts w:ascii="Adobe Garamond Pro" w:eastAsia="Times New Roman" w:hAnsi="Adobe Garamond Pro"/>
        </w:rPr>
        <w:t>doi</w:t>
      </w:r>
      <w:r>
        <w:rPr>
          <w:rFonts w:ascii="Adobe Garamond Pro" w:eastAsia="Times New Roman" w:hAnsi="Adobe Garamond Pro"/>
        </w:rPr>
        <w:t>: https://doi.org/10.33830/jp.v12i1.462.2011.</w:t>
      </w:r>
    </w:p>
    <w:p>
      <w:pPr>
        <w:pStyle w:val="style0"/>
        <w:autoSpaceDE w:val="false"/>
        <w:autoSpaceDN w:val="false"/>
        <w:ind w:hanging="640"/>
        <w:jc w:val="both"/>
        <w:rPr>
          <w:rFonts w:ascii="Adobe Garamond Pro" w:eastAsia="Times New Roman" w:hAnsi="Adobe Garamond Pro"/>
          <w:lang w:val="sv-SE"/>
        </w:rPr>
      </w:pPr>
      <w:r>
        <w:rPr>
          <w:rFonts w:ascii="Adobe Garamond Pro" w:eastAsia="Times New Roman" w:hAnsi="Adobe Garamond Pro"/>
          <w:lang w:val="sv-SE"/>
        </w:rPr>
        <w:t>[2]</w:t>
      </w:r>
      <w:r>
        <w:rPr>
          <w:rFonts w:ascii="Adobe Garamond Pro" w:eastAsia="Times New Roman" w:hAnsi="Adobe Garamond Pro"/>
          <w:lang w:val="sv-SE"/>
        </w:rPr>
        <w:tab/>
      </w:r>
      <w:r>
        <w:rPr>
          <w:rFonts w:ascii="Adobe Garamond Pro" w:eastAsia="Times New Roman" w:hAnsi="Adobe Garamond Pro"/>
          <w:lang w:val="sv-SE"/>
        </w:rPr>
        <w:t>S. U. , L. L. , S. H. , &amp; R. R. Supardi, “Pengaruh media pembelajaran dan minat belajar terhadap hasil belajar fisika,” 2015.</w:t>
      </w:r>
    </w:p>
    <w:p>
      <w:pPr>
        <w:pStyle w:val="style0"/>
        <w:autoSpaceDE w:val="false"/>
        <w:autoSpaceDN w:val="false"/>
        <w:ind w:hanging="640"/>
        <w:jc w:val="both"/>
        <w:rPr>
          <w:rFonts w:ascii="Adobe Garamond Pro" w:eastAsia="Times New Roman" w:hAnsi="Adobe Garamond Pro"/>
          <w:lang w:val="sv-SE"/>
        </w:rPr>
      </w:pPr>
      <w:r>
        <w:rPr>
          <w:rFonts w:ascii="Adobe Garamond Pro" w:eastAsia="Times New Roman" w:hAnsi="Adobe Garamond Pro"/>
          <w:lang w:val="sv-SE"/>
        </w:rPr>
        <w:t>[3]</w:t>
      </w:r>
      <w:r>
        <w:rPr>
          <w:rFonts w:ascii="Adobe Garamond Pro" w:eastAsia="Times New Roman" w:hAnsi="Adobe Garamond Pro"/>
          <w:lang w:val="sv-SE"/>
        </w:rPr>
        <w:tab/>
      </w:r>
      <w:r>
        <w:rPr>
          <w:rFonts w:ascii="Adobe Garamond Pro" w:eastAsia="Times New Roman" w:hAnsi="Adobe Garamond Pro"/>
          <w:lang w:val="sv-SE"/>
        </w:rPr>
        <w:t>R. Wahyuningsih, “Prestasi Belajar Siswa</w:t>
      </w:r>
      <w:r>
        <w:rPr>
          <w:rFonts w:ascii="Times New Roman" w:eastAsia="Times New Roman" w:hAnsi="Times New Roman"/>
          <w:lang w:val="sv-SE"/>
        </w:rPr>
        <w:t> </w:t>
      </w:r>
      <w:r>
        <w:rPr>
          <w:rFonts w:ascii="Adobe Garamond Pro" w:eastAsia="Times New Roman" w:hAnsi="Adobe Garamond Pro"/>
          <w:lang w:val="sv-SE"/>
        </w:rPr>
        <w:t>: Kompetensi Pedagogik Guru dan Motivasi Belajar Siswa,</w:t>
      </w:r>
      <w:r>
        <w:rPr>
          <w:rFonts w:ascii="Georgia" w:cs="Georgia" w:eastAsia="Times New Roman" w:hAnsi="Georgia"/>
          <w:lang w:val="sv-SE"/>
        </w:rPr>
        <w:t>”</w:t>
      </w:r>
      <w:r>
        <w:rPr>
          <w:rFonts w:ascii="Adobe Garamond Pro" w:eastAsia="Times New Roman" w:hAnsi="Adobe Garamond Pro"/>
          <w:lang w:val="sv-SE"/>
        </w:rPr>
        <w:t xml:space="preserve"> </w:t>
      </w:r>
      <w:r>
        <w:rPr>
          <w:rFonts w:ascii="Adobe Garamond Pro" w:eastAsia="Times New Roman" w:hAnsi="Adobe Garamond Pro"/>
          <w:i/>
          <w:iCs/>
          <w:lang w:val="sv-SE"/>
        </w:rPr>
        <w:t>Jurnal Paedagogy</w:t>
      </w:r>
      <w:r>
        <w:rPr>
          <w:rFonts w:ascii="Adobe Garamond Pro" w:eastAsia="Times New Roman" w:hAnsi="Adobe Garamond Pro"/>
          <w:lang w:val="sv-SE"/>
        </w:rPr>
        <w:t>, vol. 8, no. 2, p. 117, Apr. 2021, doi: 10.33394/jp.v8i2.3472.</w:t>
      </w:r>
    </w:p>
    <w:p>
      <w:pPr>
        <w:pStyle w:val="style0"/>
        <w:autoSpaceDE w:val="false"/>
        <w:autoSpaceDN w:val="false"/>
        <w:ind w:hanging="640"/>
        <w:jc w:val="both"/>
        <w:rPr>
          <w:rFonts w:ascii="Adobe Garamond Pro" w:eastAsia="Times New Roman" w:hAnsi="Adobe Garamond Pro"/>
          <w:lang w:val="sv-SE"/>
        </w:rPr>
      </w:pPr>
      <w:r>
        <w:rPr>
          <w:rFonts w:ascii="Adobe Garamond Pro" w:eastAsia="Times New Roman" w:hAnsi="Adobe Garamond Pro"/>
          <w:lang w:val="sv-SE"/>
        </w:rPr>
        <w:t>[4]</w:t>
      </w:r>
      <w:r>
        <w:rPr>
          <w:rFonts w:ascii="Adobe Garamond Pro" w:eastAsia="Times New Roman" w:hAnsi="Adobe Garamond Pro"/>
          <w:lang w:val="sv-SE"/>
        </w:rPr>
        <w:tab/>
      </w:r>
      <w:r>
        <w:rPr>
          <w:rFonts w:ascii="Adobe Garamond Pro" w:eastAsia="Times New Roman" w:hAnsi="Adobe Garamond Pro"/>
          <w:lang w:val="sv-SE"/>
        </w:rPr>
        <w:t xml:space="preserve">K. Pusat </w:t>
      </w:r>
      <w:r>
        <w:rPr>
          <w:rFonts w:ascii="Adobe Garamond Pro" w:eastAsia="Times New Roman" w:hAnsi="Adobe Garamond Pro"/>
          <w:i/>
          <w:iCs/>
          <w:lang w:val="sv-SE"/>
        </w:rPr>
        <w:t>et al.</w:t>
      </w:r>
      <w:r>
        <w:rPr>
          <w:rFonts w:ascii="Adobe Garamond Pro" w:eastAsia="Times New Roman" w:hAnsi="Adobe Garamond Pro"/>
          <w:lang w:val="sv-SE"/>
        </w:rPr>
        <w:t xml:space="preserve">, </w:t>
      </w:r>
      <w:r>
        <w:rPr>
          <w:rFonts w:ascii="Adobe Garamond Pro" w:eastAsia="Times New Roman" w:hAnsi="Adobe Garamond Pro"/>
          <w:i/>
          <w:iCs/>
          <w:lang w:val="sv-SE"/>
        </w:rPr>
        <w:t>Kompetensi Kepribadian, Kompetensi Sosial Guru Dan Prestasi Belajar Siswa Di Kabupaten Tanah Laut</w:t>
      </w:r>
      <w:r>
        <w:rPr>
          <w:rFonts w:ascii="Adobe Garamond Pro" w:eastAsia="Times New Roman" w:hAnsi="Adobe Garamond Pro"/>
          <w:lang w:val="sv-SE"/>
        </w:rPr>
        <w:t>. 2014.</w:t>
      </w:r>
    </w:p>
    <w:p>
      <w:pPr>
        <w:pStyle w:val="style0"/>
        <w:autoSpaceDE w:val="false"/>
        <w:autoSpaceDN w:val="false"/>
        <w:ind w:hanging="640"/>
        <w:jc w:val="both"/>
        <w:rPr>
          <w:rFonts w:ascii="Adobe Garamond Pro" w:eastAsia="Times New Roman" w:hAnsi="Adobe Garamond Pro"/>
          <w:lang w:val="sv-SE"/>
        </w:rPr>
      </w:pPr>
      <w:r>
        <w:rPr>
          <w:rFonts w:ascii="Adobe Garamond Pro" w:eastAsia="Times New Roman" w:hAnsi="Adobe Garamond Pro"/>
          <w:lang w:val="sv-SE"/>
        </w:rPr>
        <w:t>[5]</w:t>
      </w:r>
      <w:r>
        <w:rPr>
          <w:rFonts w:ascii="Adobe Garamond Pro" w:eastAsia="Times New Roman" w:hAnsi="Adobe Garamond Pro"/>
          <w:lang w:val="sv-SE"/>
        </w:rPr>
        <w:tab/>
      </w:r>
      <w:r>
        <w:rPr>
          <w:rFonts w:ascii="Adobe Garamond Pro" w:eastAsia="Times New Roman" w:hAnsi="Adobe Garamond Pro"/>
          <w:lang w:val="sv-SE"/>
        </w:rPr>
        <w:t xml:space="preserve">I. Hidarya, </w:t>
      </w:r>
      <w:r>
        <w:rPr>
          <w:rFonts w:ascii="Adobe Garamond Pro" w:eastAsia="Times New Roman" w:hAnsi="Adobe Garamond Pro"/>
          <w:i/>
          <w:iCs/>
          <w:lang w:val="sv-SE"/>
        </w:rPr>
        <w:t>Dinamika Pengelolaan Pendidikan</w:t>
      </w:r>
      <w:r>
        <w:rPr>
          <w:rFonts w:ascii="Adobe Garamond Pro" w:eastAsia="Times New Roman" w:hAnsi="Adobe Garamond Pro"/>
          <w:lang w:val="sv-SE"/>
        </w:rPr>
        <w:t>, 1st ed., vol. 1. Yogyakarta: Hilife Tsavana Cendikia, 2022.</w:t>
      </w:r>
    </w:p>
    <w:p>
      <w:pPr>
        <w:pStyle w:val="style0"/>
        <w:autoSpaceDE w:val="false"/>
        <w:autoSpaceDN w:val="false"/>
        <w:ind w:hanging="640"/>
        <w:jc w:val="both"/>
        <w:rPr>
          <w:rFonts w:ascii="Adobe Garamond Pro" w:eastAsia="Times New Roman" w:hAnsi="Adobe Garamond Pro"/>
          <w:lang w:val="sv-SE"/>
        </w:rPr>
      </w:pPr>
      <w:r>
        <w:rPr>
          <w:rFonts w:ascii="Adobe Garamond Pro" w:eastAsia="Times New Roman" w:hAnsi="Adobe Garamond Pro"/>
          <w:lang w:val="sv-SE"/>
        </w:rPr>
        <w:t>[6]</w:t>
      </w:r>
      <w:r>
        <w:rPr>
          <w:rFonts w:ascii="Adobe Garamond Pro" w:eastAsia="Times New Roman" w:hAnsi="Adobe Garamond Pro"/>
          <w:lang w:val="sv-SE"/>
        </w:rPr>
        <w:tab/>
      </w:r>
      <w:r>
        <w:rPr>
          <w:rFonts w:ascii="Adobe Garamond Pro" w:eastAsia="Times New Roman" w:hAnsi="Adobe Garamond Pro"/>
          <w:lang w:val="sv-SE"/>
        </w:rPr>
        <w:t>E. Nauli Thaib, Fakultas Tarbiyah IAIN Ar-Raniry Banda Aceh, “Hubungan Antara Prestasi Belajar Dengan Kecerdasan Emosional,” 2013.</w:t>
      </w:r>
    </w:p>
    <w:p>
      <w:pPr>
        <w:pStyle w:val="style0"/>
        <w:autoSpaceDE w:val="false"/>
        <w:autoSpaceDN w:val="false"/>
        <w:ind w:hanging="640"/>
        <w:jc w:val="both"/>
        <w:rPr>
          <w:rFonts w:ascii="Adobe Garamond Pro" w:eastAsia="Times New Roman" w:hAnsi="Adobe Garamond Pro"/>
        </w:rPr>
      </w:pPr>
      <w:r>
        <w:rPr>
          <w:rFonts w:ascii="Adobe Garamond Pro" w:eastAsia="Times New Roman" w:hAnsi="Adobe Garamond Pro"/>
        </w:rPr>
        <w:t>[7]</w:t>
      </w:r>
      <w:r>
        <w:rPr>
          <w:rFonts w:ascii="Adobe Garamond Pro" w:eastAsia="Times New Roman" w:hAnsi="Adobe Garamond Pro"/>
        </w:rPr>
        <w:tab/>
      </w:r>
      <w:r>
        <w:rPr>
          <w:rFonts w:ascii="Adobe Garamond Pro" w:eastAsia="Times New Roman" w:hAnsi="Adobe Garamond Pro"/>
        </w:rPr>
        <w:t xml:space="preserve">J. E. </w:t>
      </w:r>
      <w:r>
        <w:rPr>
          <w:rFonts w:ascii="Adobe Garamond Pro" w:eastAsia="Times New Roman" w:hAnsi="Adobe Garamond Pro"/>
        </w:rPr>
        <w:t>Prawitasari</w:t>
      </w:r>
      <w:r>
        <w:rPr>
          <w:rFonts w:ascii="Adobe Garamond Pro" w:eastAsia="Times New Roman" w:hAnsi="Adobe Garamond Pro"/>
        </w:rPr>
        <w:t>, “KECERDASAN EMOSI,” 1998.</w:t>
      </w:r>
    </w:p>
    <w:p>
      <w:pPr>
        <w:pStyle w:val="style0"/>
        <w:autoSpaceDE w:val="false"/>
        <w:autoSpaceDN w:val="false"/>
        <w:ind w:hanging="640"/>
        <w:jc w:val="both"/>
        <w:rPr>
          <w:rFonts w:ascii="Adobe Garamond Pro" w:eastAsia="Times New Roman" w:hAnsi="Adobe Garamond Pro"/>
        </w:rPr>
      </w:pPr>
      <w:r>
        <w:rPr>
          <w:rFonts w:ascii="Adobe Garamond Pro" w:eastAsia="Times New Roman" w:hAnsi="Adobe Garamond Pro"/>
        </w:rPr>
        <w:t>[8]</w:t>
      </w:r>
      <w:r>
        <w:rPr>
          <w:rFonts w:ascii="Adobe Garamond Pro" w:eastAsia="Times New Roman" w:hAnsi="Adobe Garamond Pro"/>
        </w:rPr>
        <w:tab/>
      </w:r>
      <w:r>
        <w:rPr>
          <w:rFonts w:ascii="Adobe Garamond Pro" w:eastAsia="Times New Roman" w:hAnsi="Adobe Garamond Pro"/>
        </w:rPr>
        <w:t>N. M. Seel and A. Darabi, “A dynamic mental model approach to examine schema development in performing a complex troubleshooting task: Retention of mental models,” 2006. [Online]. Available: https://www.researchgate.net/publication/290857280</w:t>
      </w:r>
    </w:p>
    <w:p>
      <w:pPr>
        <w:pStyle w:val="style0"/>
        <w:autoSpaceDE w:val="false"/>
        <w:autoSpaceDN w:val="false"/>
        <w:ind w:hanging="640"/>
        <w:jc w:val="both"/>
        <w:rPr>
          <w:rFonts w:ascii="Adobe Garamond Pro" w:eastAsia="Times New Roman" w:hAnsi="Adobe Garamond Pro"/>
          <w:lang w:val="sv-SE"/>
        </w:rPr>
      </w:pPr>
      <w:r>
        <w:rPr>
          <w:rFonts w:ascii="Adobe Garamond Pro" w:eastAsia="Times New Roman" w:hAnsi="Adobe Garamond Pro"/>
        </w:rPr>
        <w:t>[9]</w:t>
      </w:r>
      <w:r>
        <w:rPr>
          <w:rFonts w:ascii="Adobe Garamond Pro" w:eastAsia="Times New Roman" w:hAnsi="Adobe Garamond Pro"/>
        </w:rPr>
        <w:tab/>
      </w:r>
      <w:r>
        <w:rPr>
          <w:rFonts w:ascii="Adobe Garamond Pro" w:eastAsia="Times New Roman" w:hAnsi="Adobe Garamond Pro"/>
        </w:rPr>
        <w:t xml:space="preserve">S. Nurjan and M. Editor Wahyudi Setiawan, </w:t>
      </w:r>
      <w:r>
        <w:rPr>
          <w:rFonts w:ascii="Adobe Garamond Pro" w:eastAsia="Times New Roman" w:hAnsi="Adobe Garamond Pro"/>
          <w:i/>
          <w:iCs/>
        </w:rPr>
        <w:t>Psikologi Belajar</w:t>
      </w:r>
      <w:r>
        <w:rPr>
          <w:rFonts w:ascii="Adobe Garamond Pro" w:eastAsia="Times New Roman" w:hAnsi="Adobe Garamond Pro"/>
        </w:rPr>
        <w:t xml:space="preserve">. </w:t>
      </w:r>
      <w:r>
        <w:rPr>
          <w:rFonts w:ascii="Adobe Garamond Pro" w:eastAsia="Times New Roman" w:hAnsi="Adobe Garamond Pro"/>
          <w:lang w:val="sv-SE"/>
        </w:rPr>
        <w:t>2015.</w:t>
      </w:r>
    </w:p>
    <w:p>
      <w:pPr>
        <w:pStyle w:val="style0"/>
        <w:autoSpaceDE w:val="false"/>
        <w:autoSpaceDN w:val="false"/>
        <w:ind w:hanging="640"/>
        <w:jc w:val="both"/>
        <w:rPr>
          <w:rFonts w:ascii="Adobe Garamond Pro" w:eastAsia="Times New Roman" w:hAnsi="Adobe Garamond Pro"/>
          <w:lang w:val="sv-SE"/>
        </w:rPr>
      </w:pPr>
      <w:r>
        <w:rPr>
          <w:rFonts w:ascii="Adobe Garamond Pro" w:eastAsia="Times New Roman" w:hAnsi="Adobe Garamond Pro"/>
          <w:lang w:val="sv-SE"/>
        </w:rPr>
        <w:t>[10]</w:t>
      </w:r>
      <w:r>
        <w:rPr>
          <w:rFonts w:ascii="Adobe Garamond Pro" w:eastAsia="Times New Roman" w:hAnsi="Adobe Garamond Pro"/>
          <w:lang w:val="sv-SE"/>
        </w:rPr>
        <w:tab/>
      </w:r>
      <w:r>
        <w:rPr>
          <w:rFonts w:ascii="Adobe Garamond Pro" w:eastAsia="Times New Roman" w:hAnsi="Adobe Garamond Pro"/>
          <w:lang w:val="sv-SE"/>
        </w:rPr>
        <w:t>N. Fauziah and D. Utaminingsih, “Hubungan Penggunaan Strategi Coping Dengan Prestasi Akademik Pada Siswa Kelas XI SMA,” 2015.</w:t>
      </w:r>
    </w:p>
    <w:p>
      <w:pPr>
        <w:pStyle w:val="style0"/>
        <w:autoSpaceDE w:val="false"/>
        <w:autoSpaceDN w:val="false"/>
        <w:ind w:hanging="640"/>
        <w:jc w:val="both"/>
        <w:rPr>
          <w:rFonts w:ascii="Adobe Garamond Pro" w:eastAsia="Times New Roman" w:hAnsi="Adobe Garamond Pro"/>
          <w:lang w:val="sv-SE"/>
        </w:rPr>
      </w:pPr>
      <w:r>
        <w:rPr>
          <w:rFonts w:ascii="Adobe Garamond Pro" w:eastAsia="Times New Roman" w:hAnsi="Adobe Garamond Pro"/>
          <w:lang w:val="sv-SE"/>
        </w:rPr>
        <w:t>[11]</w:t>
      </w:r>
      <w:r>
        <w:rPr>
          <w:rFonts w:ascii="Adobe Garamond Pro" w:eastAsia="Times New Roman" w:hAnsi="Adobe Garamond Pro"/>
          <w:lang w:val="sv-SE"/>
        </w:rPr>
        <w:tab/>
      </w:r>
      <w:r>
        <w:rPr>
          <w:rFonts w:ascii="Adobe Garamond Pro" w:eastAsia="Times New Roman" w:hAnsi="Adobe Garamond Pro"/>
          <w:lang w:val="sv-SE"/>
        </w:rPr>
        <w:t>Fadhilah Suralaga, “Psikologi Pendidikan,” 2021.</w:t>
      </w:r>
    </w:p>
    <w:p>
      <w:pPr>
        <w:pStyle w:val="style0"/>
        <w:autoSpaceDE w:val="false"/>
        <w:autoSpaceDN w:val="false"/>
        <w:ind w:hanging="640"/>
        <w:jc w:val="both"/>
        <w:rPr>
          <w:rFonts w:ascii="Adobe Garamond Pro" w:eastAsia="Times New Roman" w:hAnsi="Adobe Garamond Pro"/>
          <w:lang w:val="sv-SE"/>
        </w:rPr>
      </w:pPr>
      <w:r>
        <w:rPr>
          <w:rFonts w:ascii="Adobe Garamond Pro" w:eastAsia="Times New Roman" w:hAnsi="Adobe Garamond Pro"/>
          <w:lang w:val="sv-SE"/>
        </w:rPr>
        <w:t>[12]</w:t>
      </w:r>
      <w:r>
        <w:rPr>
          <w:rFonts w:ascii="Adobe Garamond Pro" w:eastAsia="Times New Roman" w:hAnsi="Adobe Garamond Pro"/>
          <w:lang w:val="sv-SE"/>
        </w:rPr>
        <w:tab/>
      </w:r>
      <w:r>
        <w:rPr>
          <w:rFonts w:ascii="Adobe Garamond Pro" w:eastAsia="Times New Roman" w:hAnsi="Adobe Garamond Pro"/>
          <w:lang w:val="sv-SE"/>
        </w:rPr>
        <w:t xml:space="preserve">M. Syah, </w:t>
      </w:r>
      <w:r>
        <w:rPr>
          <w:rFonts w:ascii="Adobe Garamond Pro" w:eastAsia="Times New Roman" w:hAnsi="Adobe Garamond Pro"/>
          <w:i/>
          <w:iCs/>
          <w:lang w:val="sv-SE"/>
        </w:rPr>
        <w:t>Psikologi Pendidikan</w:t>
      </w:r>
      <w:r>
        <w:rPr>
          <w:rFonts w:ascii="Adobe Garamond Pro" w:eastAsia="Times New Roman" w:hAnsi="Adobe Garamond Pro"/>
          <w:lang w:val="sv-SE"/>
        </w:rPr>
        <w:t>. Bandung: Remaja Rosdakarya, 2005.</w:t>
      </w:r>
    </w:p>
    <w:p>
      <w:pPr>
        <w:pStyle w:val="style0"/>
        <w:autoSpaceDE w:val="false"/>
        <w:autoSpaceDN w:val="false"/>
        <w:ind w:hanging="640"/>
        <w:jc w:val="both"/>
        <w:rPr>
          <w:rFonts w:ascii="Adobe Garamond Pro" w:eastAsia="Times New Roman" w:hAnsi="Adobe Garamond Pro"/>
        </w:rPr>
      </w:pPr>
      <w:r>
        <w:rPr>
          <w:rFonts w:ascii="Adobe Garamond Pro" w:eastAsia="Times New Roman" w:hAnsi="Adobe Garamond Pro"/>
          <w:lang w:val="sv-SE"/>
        </w:rPr>
        <w:t>[13]</w:t>
      </w:r>
      <w:r>
        <w:rPr>
          <w:rFonts w:ascii="Adobe Garamond Pro" w:eastAsia="Times New Roman" w:hAnsi="Adobe Garamond Pro"/>
          <w:lang w:val="sv-SE"/>
        </w:rPr>
        <w:tab/>
      </w:r>
      <w:r>
        <w:rPr>
          <w:rFonts w:ascii="Adobe Garamond Pro" w:eastAsia="Times New Roman" w:hAnsi="Adobe Garamond Pro"/>
          <w:lang w:val="sv-SE"/>
        </w:rPr>
        <w:t xml:space="preserve">D. Goleman, </w:t>
      </w:r>
      <w:r>
        <w:rPr>
          <w:rFonts w:ascii="Adobe Garamond Pro" w:eastAsia="Times New Roman" w:hAnsi="Adobe Garamond Pro"/>
          <w:i/>
          <w:iCs/>
          <w:lang w:val="sv-SE"/>
        </w:rPr>
        <w:t>Emotional intelligence</w:t>
      </w:r>
      <w:r>
        <w:rPr>
          <w:rFonts w:ascii="Adobe Garamond Pro" w:eastAsia="Times New Roman" w:hAnsi="Adobe Garamond Pro"/>
          <w:lang w:val="sv-SE"/>
        </w:rPr>
        <w:t xml:space="preserve">. </w:t>
      </w:r>
      <w:r>
        <w:rPr>
          <w:rFonts w:ascii="Adobe Garamond Pro" w:eastAsia="Times New Roman" w:hAnsi="Adobe Garamond Pro"/>
        </w:rPr>
        <w:t>2021.</w:t>
      </w:r>
    </w:p>
    <w:p>
      <w:pPr>
        <w:pStyle w:val="style0"/>
        <w:autoSpaceDE w:val="false"/>
        <w:autoSpaceDN w:val="false"/>
        <w:ind w:hanging="640"/>
        <w:jc w:val="both"/>
        <w:rPr>
          <w:rFonts w:ascii="Adobe Garamond Pro" w:eastAsia="Times New Roman" w:hAnsi="Adobe Garamond Pro"/>
        </w:rPr>
      </w:pPr>
      <w:r>
        <w:rPr>
          <w:rFonts w:ascii="Adobe Garamond Pro" w:eastAsia="Times New Roman" w:hAnsi="Adobe Garamond Pro"/>
        </w:rPr>
        <w:t>[14]</w:t>
      </w:r>
      <w:r>
        <w:rPr>
          <w:rFonts w:ascii="Adobe Garamond Pro" w:eastAsia="Times New Roman" w:hAnsi="Adobe Garamond Pro"/>
        </w:rPr>
        <w:tab/>
      </w:r>
      <w:r>
        <w:rPr>
          <w:rFonts w:ascii="Adobe Garamond Pro" w:eastAsia="Times New Roman" w:hAnsi="Adobe Garamond Pro"/>
        </w:rPr>
        <w:t xml:space="preserve">Thomas. </w:t>
      </w:r>
      <w:r>
        <w:rPr>
          <w:rFonts w:ascii="Adobe Garamond Pro" w:eastAsia="Times New Roman" w:hAnsi="Adobe Garamond Pro"/>
        </w:rPr>
        <w:t>Fetsco</w:t>
      </w:r>
      <w:r>
        <w:rPr>
          <w:rFonts w:ascii="Adobe Garamond Pro" w:eastAsia="Times New Roman" w:hAnsi="Adobe Garamond Pro"/>
        </w:rPr>
        <w:t xml:space="preserve"> and J. McClure, </w:t>
      </w:r>
      <w:r>
        <w:rPr>
          <w:rFonts w:ascii="Adobe Garamond Pro" w:eastAsia="Times New Roman" w:hAnsi="Adobe Garamond Pro"/>
          <w:i/>
          <w:iCs/>
        </w:rPr>
        <w:t xml:space="preserve">Educational </w:t>
      </w:r>
      <w:r>
        <w:rPr>
          <w:rFonts w:ascii="Adobe Garamond Pro" w:eastAsia="Times New Roman" w:hAnsi="Adobe Garamond Pro"/>
          <w:i/>
          <w:iCs/>
        </w:rPr>
        <w:t>psychology</w:t>
      </w:r>
      <w:r>
        <w:rPr>
          <w:rFonts w:ascii="Times New Roman" w:eastAsia="Times New Roman" w:hAnsi="Times New Roman"/>
          <w:i/>
          <w:iCs/>
        </w:rPr>
        <w:t> </w:t>
      </w:r>
      <w:r>
        <w:rPr>
          <w:rFonts w:ascii="Adobe Garamond Pro" w:eastAsia="Times New Roman" w:hAnsi="Adobe Garamond Pro"/>
          <w:i/>
          <w:iCs/>
        </w:rPr>
        <w:t>:</w:t>
      </w:r>
      <w:r>
        <w:rPr>
          <w:rFonts w:ascii="Adobe Garamond Pro" w:eastAsia="Times New Roman" w:hAnsi="Adobe Garamond Pro"/>
          <w:i/>
          <w:iCs/>
        </w:rPr>
        <w:t xml:space="preserve"> an integrated approach to classroom decisions</w:t>
      </w:r>
      <w:r>
        <w:rPr>
          <w:rFonts w:ascii="Adobe Garamond Pro" w:eastAsia="Times New Roman" w:hAnsi="Adobe Garamond Pro"/>
        </w:rPr>
        <w:t>. Allyn and Bacon, 2005.</w:t>
      </w:r>
    </w:p>
    <w:p>
      <w:pPr>
        <w:pStyle w:val="style0"/>
        <w:autoSpaceDE w:val="false"/>
        <w:autoSpaceDN w:val="false"/>
        <w:ind w:hanging="640"/>
        <w:jc w:val="both"/>
        <w:rPr>
          <w:rFonts w:ascii="Adobe Garamond Pro" w:eastAsia="Times New Roman" w:hAnsi="Adobe Garamond Pro"/>
        </w:rPr>
      </w:pPr>
      <w:r>
        <w:rPr>
          <w:rFonts w:ascii="Adobe Garamond Pro" w:eastAsia="Times New Roman" w:hAnsi="Adobe Garamond Pro"/>
        </w:rPr>
        <w:t>[15]</w:t>
      </w:r>
      <w:r>
        <w:rPr>
          <w:rFonts w:ascii="Adobe Garamond Pro" w:eastAsia="Times New Roman" w:hAnsi="Adobe Garamond Pro"/>
        </w:rPr>
        <w:tab/>
      </w:r>
      <w:r>
        <w:rPr>
          <w:rFonts w:ascii="Adobe Garamond Pro" w:eastAsia="Times New Roman" w:hAnsi="Adobe Garamond Pro"/>
        </w:rPr>
        <w:t xml:space="preserve">D. A. Wardana, </w:t>
      </w:r>
      <w:r>
        <w:rPr>
          <w:rFonts w:ascii="Adobe Garamond Pro" w:eastAsia="Times New Roman" w:hAnsi="Adobe Garamond Pro"/>
          <w:i/>
          <w:iCs/>
        </w:rPr>
        <w:t>B E L A J A R    D A N    P E M B E L A J A R A N</w:t>
      </w:r>
      <w:r>
        <w:rPr>
          <w:rFonts w:ascii="Adobe Garamond Pro" w:eastAsia="Times New Roman" w:hAnsi="Adobe Garamond Pro"/>
        </w:rPr>
        <w:t>. 2021.</w:t>
      </w:r>
    </w:p>
    <w:p>
      <w:pPr>
        <w:pStyle w:val="style0"/>
        <w:autoSpaceDE w:val="false"/>
        <w:autoSpaceDN w:val="false"/>
        <w:ind w:hanging="640"/>
        <w:jc w:val="both"/>
        <w:rPr>
          <w:rFonts w:ascii="Adobe Garamond Pro" w:eastAsia="Times New Roman" w:hAnsi="Adobe Garamond Pro"/>
        </w:rPr>
      </w:pPr>
      <w:r>
        <w:rPr>
          <w:rFonts w:ascii="Adobe Garamond Pro" w:eastAsia="Times New Roman" w:hAnsi="Adobe Garamond Pro"/>
        </w:rPr>
        <w:t>[16]</w:t>
      </w:r>
      <w:r>
        <w:rPr>
          <w:rFonts w:ascii="Adobe Garamond Pro" w:eastAsia="Times New Roman" w:hAnsi="Adobe Garamond Pro"/>
        </w:rPr>
        <w:tab/>
      </w:r>
      <w:r>
        <w:rPr>
          <w:rFonts w:ascii="Adobe Garamond Pro" w:eastAsia="Times New Roman" w:hAnsi="Adobe Garamond Pro"/>
        </w:rPr>
        <w:t xml:space="preserve">I. </w:t>
      </w:r>
      <w:r>
        <w:rPr>
          <w:rFonts w:ascii="Adobe Garamond Pro" w:eastAsia="Times New Roman" w:hAnsi="Adobe Garamond Pro"/>
        </w:rPr>
        <w:t>Hidarya</w:t>
      </w:r>
      <w:r>
        <w:rPr>
          <w:rFonts w:ascii="Adobe Garamond Pro" w:eastAsia="Times New Roman" w:hAnsi="Adobe Garamond Pro"/>
        </w:rPr>
        <w:t xml:space="preserve">, A. </w:t>
      </w:r>
      <w:r>
        <w:rPr>
          <w:rFonts w:ascii="Adobe Garamond Pro" w:eastAsia="Times New Roman" w:hAnsi="Adobe Garamond Pro"/>
        </w:rPr>
        <w:t>Mudrikah</w:t>
      </w:r>
      <w:r>
        <w:rPr>
          <w:rFonts w:ascii="Adobe Garamond Pro" w:eastAsia="Times New Roman" w:hAnsi="Adobe Garamond Pro"/>
        </w:rPr>
        <w:t xml:space="preserve">, and R. S. Sauri, “Implementation of Regulation of The Minister of Religion Number 2 Of 2012 for Islamic Education </w:t>
      </w:r>
      <w:r>
        <w:rPr>
          <w:rFonts w:ascii="Adobe Garamond Pro" w:eastAsia="Times New Roman" w:hAnsi="Adobe Garamond Pro"/>
        </w:rPr>
        <w:t>Supervisers</w:t>
      </w:r>
      <w:r>
        <w:rPr>
          <w:rFonts w:ascii="Adobe Garamond Pro" w:eastAsia="Times New Roman" w:hAnsi="Adobe Garamond Pro"/>
        </w:rPr>
        <w:t xml:space="preserve"> at Schools in The Department of Education in Sukabumi Regency,” </w:t>
      </w:r>
      <w:r>
        <w:rPr>
          <w:rFonts w:ascii="Adobe Garamond Pro" w:eastAsia="Times New Roman" w:hAnsi="Adobe Garamond Pro"/>
          <w:i/>
          <w:iCs/>
        </w:rPr>
        <w:t>International Journal of Nusantara Islam</w:t>
      </w:r>
      <w:r>
        <w:rPr>
          <w:rFonts w:ascii="Adobe Garamond Pro" w:eastAsia="Times New Roman" w:hAnsi="Adobe Garamond Pro"/>
        </w:rPr>
        <w:t xml:space="preserve">, vol. 8, no. 2, pp. 226–239, Dec. 2020, </w:t>
      </w:r>
      <w:r>
        <w:rPr>
          <w:rFonts w:ascii="Adobe Garamond Pro" w:eastAsia="Times New Roman" w:hAnsi="Adobe Garamond Pro"/>
        </w:rPr>
        <w:t>doi</w:t>
      </w:r>
      <w:r>
        <w:rPr>
          <w:rFonts w:ascii="Adobe Garamond Pro" w:eastAsia="Times New Roman" w:hAnsi="Adobe Garamond Pro"/>
        </w:rPr>
        <w:t>: 10.15575/ijni.v8i2.11082.</w:t>
      </w:r>
    </w:p>
    <w:p>
      <w:pPr>
        <w:pStyle w:val="style0"/>
        <w:autoSpaceDE w:val="false"/>
        <w:autoSpaceDN w:val="false"/>
        <w:ind w:hanging="640"/>
        <w:jc w:val="both"/>
        <w:rPr>
          <w:rFonts w:ascii="Adobe Garamond Pro" w:eastAsia="Times New Roman" w:hAnsi="Adobe Garamond Pro"/>
          <w:lang w:val="sv-SE"/>
        </w:rPr>
      </w:pPr>
      <w:r>
        <w:rPr>
          <w:rFonts w:ascii="Adobe Garamond Pro" w:eastAsia="Times New Roman" w:hAnsi="Adobe Garamond Pro"/>
          <w:lang w:val="sv-SE"/>
        </w:rPr>
        <w:t>[17]</w:t>
      </w:r>
      <w:r>
        <w:rPr>
          <w:rFonts w:ascii="Adobe Garamond Pro" w:eastAsia="Times New Roman" w:hAnsi="Adobe Garamond Pro"/>
          <w:lang w:val="sv-SE"/>
        </w:rPr>
        <w:tab/>
      </w:r>
      <w:r>
        <w:rPr>
          <w:rFonts w:ascii="Adobe Garamond Pro" w:eastAsia="Times New Roman" w:hAnsi="Adobe Garamond Pro"/>
          <w:lang w:val="sv-SE"/>
        </w:rPr>
        <w:t>Y. F. Nadirah, “Psikologi Belajar Dan Mengajar,” 2019.</w:t>
      </w:r>
    </w:p>
    <w:p>
      <w:pPr>
        <w:pStyle w:val="style0"/>
        <w:autoSpaceDE w:val="false"/>
        <w:autoSpaceDN w:val="false"/>
        <w:ind w:hanging="640"/>
        <w:jc w:val="both"/>
        <w:rPr>
          <w:rFonts w:ascii="Adobe Garamond Pro" w:eastAsia="Times New Roman" w:hAnsi="Adobe Garamond Pro"/>
        </w:rPr>
      </w:pPr>
      <w:r>
        <w:rPr>
          <w:rFonts w:ascii="Adobe Garamond Pro" w:eastAsia="Times New Roman" w:hAnsi="Adobe Garamond Pro"/>
        </w:rPr>
        <w:t>[18]</w:t>
      </w:r>
      <w:r>
        <w:rPr>
          <w:rFonts w:ascii="Adobe Garamond Pro" w:eastAsia="Times New Roman" w:hAnsi="Adobe Garamond Pro"/>
        </w:rPr>
        <w:tab/>
      </w:r>
      <w:r>
        <w:rPr>
          <w:rFonts w:ascii="Adobe Garamond Pro" w:eastAsia="Times New Roman" w:hAnsi="Adobe Garamond Pro"/>
        </w:rPr>
        <w:t>J. W. Creswell, “Educational Research,” 2012. Accessed: Dec. 04, 2023. [Online]. Available: https://scholar.google.com/scholar?hl=id&amp;as_sdt=0%2C5&amp;q=educational+research+creswe&amp;btnG=#:~:text=JW%20Creswell%20%2D%202012%20%2D%20ds.amu.edu.et</w:t>
      </w:r>
    </w:p>
    <w:p>
      <w:pPr>
        <w:pStyle w:val="style0"/>
        <w:autoSpaceDE w:val="false"/>
        <w:autoSpaceDN w:val="false"/>
        <w:adjustRightInd w:val="false"/>
        <w:spacing w:after="0" w:lineRule="auto" w:line="240"/>
        <w:jc w:val="both"/>
        <w:contextualSpacing/>
        <w:rPr>
          <w:rFonts w:ascii="Adobe Garamond Pro" w:hAnsi="Adobe Garamond Pro"/>
          <w:b/>
          <w:bCs/>
        </w:rPr>
      </w:pPr>
      <w:r>
        <w:rPr>
          <w:rFonts w:ascii="Adobe Garamond Pro" w:eastAsia="Times New Roman" w:hAnsi="Adobe Garamond Pro"/>
        </w:rPr>
        <w:t> </w:t>
      </w:r>
    </w:p>
    <w:p>
      <w:pPr>
        <w:pStyle w:val="style0"/>
        <w:autoSpaceDE w:val="false"/>
        <w:autoSpaceDN w:val="false"/>
        <w:adjustRightInd w:val="false"/>
        <w:spacing w:after="0" w:lineRule="auto" w:line="240"/>
        <w:jc w:val="both"/>
        <w:contextualSpacing/>
        <w:rPr>
          <w:rFonts w:ascii="Adobe Garamond Pro" w:hAnsi="Adobe Garamond Pro"/>
          <w:b/>
          <w:bCs/>
        </w:rPr>
      </w:pPr>
    </w:p>
    <w:sectPr>
      <w:headerReference w:type="even" r:id="rId5"/>
      <w:headerReference w:type="default" r:id="rId6"/>
      <w:footerReference w:type="even" r:id="rId7"/>
      <w:footerReference w:type="default" r:id="rId8"/>
      <w:headerReference w:type="first" r:id="rId9"/>
      <w:footerReference w:type="first" r:id="rId10"/>
      <w:pgSz w:w="11907" w:h="16840" w:orient="portrait" w:code="9"/>
      <w:pgMar w:top="1276" w:right="1418" w:bottom="1418" w:left="1701" w:header="737" w:footer="390" w:gutter="0"/>
      <w:pgNumType w:start="11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ＭＳ 明朝"/>
    <w:panose1 w:val="02020609040002080304"/>
    <w:charset w:val="80"/>
    <w:family w:val="modern"/>
    <w:pitch w:val="fixed"/>
    <w:sig w:usb0="E00002FF" w:usb1="6AC7FDFB" w:usb2="08000012" w:usb3="00000000" w:csb0="0002009F" w:csb1="00000000"/>
  </w:font>
  <w:font w:name="Junicode">
    <w:altName w:val="Times New Roman"/>
    <w:panose1 w:val="00000000000000000000"/>
    <w:charset w:val="00"/>
    <w:family w:val="auto"/>
    <w:pitch w:val="variable"/>
    <w:sig w:usb0="00000001" w:usb1="5000E4FF" w:usb2="00008004" w:usb3="00000000" w:csb0="8000009B" w:csb1="00000000"/>
  </w:font>
  <w:font w:name="Calibri">
    <w:altName w:val="Calibri"/>
    <w:panose1 w:val="020f0502020002030204"/>
    <w:charset w:val="00"/>
    <w:family w:val="swiss"/>
    <w:pitch w:val="variable"/>
    <w:sig w:usb0="E4002EFF" w:usb1="C2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imSun">
    <w:altName w:val="宋体"/>
    <w:panose1 w:val="02010600030001010101"/>
    <w:charset w:val="86"/>
    <w:family w:val="auto"/>
    <w:pitch w:val="variable"/>
    <w:sig w:usb0="00000203" w:usb1="288F0000" w:usb2="00000016" w:usb3="00000000" w:csb0="00040001" w:csb1="00000000"/>
  </w:font>
  <w:font w:name="Arial Narrow">
    <w:altName w:val="Arial Narrow"/>
    <w:panose1 w:val="020b0606020002030204"/>
    <w:charset w:val="00"/>
    <w:family w:val="swiss"/>
    <w:pitch w:val="variable"/>
    <w:sig w:usb0="00000287" w:usb1="00000800" w:usb2="00000000" w:usb3="00000000" w:csb0="0000009F" w:csb1="00000000"/>
  </w:font>
  <w:font w:name="Calibri Light">
    <w:altName w:val="Calibri Light"/>
    <w:panose1 w:val="020f0302020002030204"/>
    <w:charset w:val="00"/>
    <w:family w:val="swiss"/>
    <w:pitch w:val="variable"/>
    <w:sig w:usb0="E4002EFF" w:usb1="C200247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Adobe Garamond Pro">
    <w:altName w:val="Georgia"/>
    <w:panose1 w:val="00000000000000000000"/>
    <w:charset w:val="00"/>
    <w:family w:val="roman"/>
    <w:pitch w:val="variable"/>
    <w:sig w:usb0="00000001" w:usb1="00000001" w:usb2="00000000" w:usb3="00000000" w:csb0="00000093" w:csb1="00000000"/>
  </w:font>
  <w:font w:name="Segoe UI">
    <w:altName w:val="Segoe UI"/>
    <w:panose1 w:val="020b0502040002020203"/>
    <w:charset w:val="00"/>
    <w:family w:val="swiss"/>
    <w:pitch w:val="variable"/>
    <w:sig w:usb0="E4002EFF" w:usb1="C000E47F"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Verdana">
    <w:altName w:val="Verdana"/>
    <w:panose1 w:val="020b0604030005040204"/>
    <w:charset w:val="00"/>
    <w:family w:val="swiss"/>
    <w:pitch w:val="variable"/>
    <w:sig w:usb0="A00006FF" w:usb1="4000205B" w:usb2="00000010" w:usb3="00000000" w:csb0="0000019F" w:csb1="00000000"/>
  </w:font>
  <w:font w:name="Adobe Myungjo Std M">
    <w:altName w:val="Yu Gothic"/>
    <w:panose1 w:val="00000000000000000000"/>
    <w:charset w:val="80"/>
    <w:family w:val="roman"/>
    <w:pitch w:val="variable"/>
    <w:sig w:usb0="00000000" w:usb1="29D72C10" w:usb2="00000010" w:usb3="00000000" w:csb0="002A0005" w:csb1="00000000"/>
  </w:font>
  <w:font w:name="Georgia">
    <w:altName w:val="Georgia"/>
    <w:panose1 w:val="02040502050004020303"/>
    <w:charset w:val="00"/>
    <w:family w:val="roman"/>
    <w:pitch w:val="variable"/>
    <w:sig w:usb0="00000287" w:usb1="00000000" w:usb2="00000000" w:usb3="00000000" w:csb0="0000009F" w:csb1="00000000"/>
  </w:font>
  <w:font w:name="Centaur">
    <w:altName w:val="Centaur"/>
    <w:panose1 w:val="02030504050002020304"/>
    <w:charset w:val="00"/>
    <w:family w:val="roman"/>
    <w:pitch w:val="variable"/>
    <w:sig w:usb0="00000003" w:usb1="00000000" w:usb2="00000000" w:usb3="00000000" w:csb0="00000001" w:csb1="00000000"/>
  </w:font>
  <w:font w:name="DengXian Light">
    <w:altName w:val="DengXian Light"/>
    <w:panose1 w:val="00000000000000000000"/>
    <w:charset w:val="86"/>
    <w:family w:val="auto"/>
    <w:pitch w:val="variable"/>
    <w:sig w:usb0="A00002BF" w:usb1="38CF7CFA" w:usb2="00000016" w:usb3="00000000" w:csb0="0004000F" w:csb1="00000000"/>
  </w:font>
  <w:font w:name="DengXian">
    <w:altName w:val="等线"/>
    <w:panose1 w:val="02010600030001010101"/>
    <w:charset w:val="86"/>
    <w:family w:val="auto"/>
    <w:pitch w:val="variable"/>
    <w:sig w:usb0="A00002BF" w:usb1="38CF7CFA" w:usb2="00000016" w:usb3="00000000" w:csb0="0004000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tabs>
        <w:tab w:val="clear" w:pos="4680"/>
      </w:tabs>
      <w:jc w:val="center"/>
      <w:rPr>
        <w:rFonts w:ascii="Centaur" w:hAnsi="Centaur"/>
        <w:i/>
        <w:noProof/>
        <w:color w:val="c00000"/>
        <w:sz w:val="18"/>
        <w:szCs w:val="18"/>
        <w:lang w:val="sv-SE"/>
      </w:rPr>
    </w:pPr>
    <w:r>
      <w:rPr>
        <w:noProof/>
        <w:sz w:val="20"/>
        <w:szCs w:val="20"/>
      </w:rPr>
      <w:drawing>
        <wp:anchor distT="0" distB="0" distL="0" distR="0" simplePos="false" relativeHeight="9" behindDoc="true" locked="false" layoutInCell="true" allowOverlap="true">
          <wp:simplePos x="0" y="0"/>
          <wp:positionH relativeFrom="margin">
            <wp:posOffset>-1105535</wp:posOffset>
          </wp:positionH>
          <wp:positionV relativeFrom="paragraph">
            <wp:posOffset>-59690</wp:posOffset>
          </wp:positionV>
          <wp:extent cx="7562215" cy="532765"/>
          <wp:effectExtent l="0" t="0" r="635" b="635"/>
          <wp:wrapNone/>
          <wp:docPr id="4100"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 cstate="print"/>
                  <a:srcRect l="0" t="0" r="0" b="0"/>
                  <a:stretch/>
                </pic:blipFill>
                <pic:spPr>
                  <a:xfrm rot="0">
                    <a:off x="0" y="0"/>
                    <a:ext cx="7562215" cy="532765"/>
                  </a:xfrm>
                  <a:prstGeom prst="rect"/>
                </pic:spPr>
              </pic:pic>
            </a:graphicData>
          </a:graphic>
          <wp14:sizeRelH relativeFrom="page">
            <wp14:pctWidth>0</wp14:pctWidth>
          </wp14:sizeRelH>
          <wp14:sizeRelV relativeFrom="page">
            <wp14:pctHeight>0</wp14:pctHeight>
          </wp14:sizeRelV>
        </wp:anchor>
      </w:drawing>
    </w:r>
    <w:r>
      <w:rPr>
        <w:rFonts w:ascii="Centaur" w:hAnsi="Centaur"/>
        <w:noProof/>
        <w:color w:val="000000"/>
        <w:sz w:val="18"/>
        <w:szCs w:val="18"/>
        <w:lang w:val="sv-SE"/>
      </w:rPr>
      <w:t xml:space="preserve"> Ia Hidarya</w:t>
    </w:r>
    <w:r>
      <w:rPr>
        <w:rFonts w:ascii="Centaur" w:hAnsi="Centaur"/>
        <w:noProof/>
        <w:color w:val="000000"/>
        <w:sz w:val="18"/>
        <w:szCs w:val="18"/>
        <w:lang w:val="id-ID"/>
      </w:rPr>
      <w:t xml:space="preserve"> </w:t>
    </w:r>
    <w:r>
      <w:rPr>
        <w:rFonts w:ascii="Centaur" w:hAnsi="Centaur"/>
        <w:i/>
        <w:noProof/>
        <w:color w:val="000000"/>
        <w:sz w:val="18"/>
        <w:szCs w:val="18"/>
        <w:lang w:val="id-ID"/>
      </w:rPr>
      <w:t>et al.</w:t>
    </w:r>
    <w:r>
      <w:rPr>
        <w:rFonts w:ascii="Centaur" w:hAnsi="Centaur"/>
        <w:i/>
        <w:noProof/>
        <w:color w:val="000000"/>
        <w:sz w:val="18"/>
        <w:szCs w:val="18"/>
        <w:lang w:val="id-ID"/>
      </w:rPr>
      <w:t xml:space="preserve"> </w:t>
    </w:r>
    <w:r>
      <w:rPr>
        <w:rFonts w:ascii="Centaur" w:hAnsi="Centaur"/>
        <w:noProof/>
        <w:color w:val="000000"/>
        <w:sz w:val="18"/>
        <w:szCs w:val="18"/>
        <w:lang w:val="sv-SE"/>
      </w:rPr>
      <w:t>(</w:t>
    </w:r>
    <w:r>
      <w:rPr>
        <w:rFonts w:ascii="Centaur" w:hAnsi="Centaur"/>
        <w:noProof/>
        <w:color w:val="000000"/>
        <w:sz w:val="18"/>
        <w:szCs w:val="18"/>
        <w:lang w:val="id-ID"/>
      </w:rPr>
      <w:t>Pengaruh Kecerdasan Emosional Dan Minat Belajar Terhadap</w:t>
    </w:r>
    <w:r>
      <w:rPr>
        <w:rFonts w:ascii="Centaur" w:hAnsi="Centaur"/>
        <w:noProof/>
        <w:color w:val="000000"/>
        <w:sz w:val="18"/>
        <w:szCs w:val="18"/>
        <w:lang w:val="sv-SE"/>
      </w:rPr>
      <w:t>…)</w: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tabs>
        <w:tab w:val="clear" w:pos="4680"/>
      </w:tabs>
      <w:jc w:val="center"/>
      <w:rPr>
        <w:rFonts w:ascii="Centaur" w:hAnsi="Centaur"/>
        <w:i/>
        <w:noProof/>
        <w:color w:val="000000"/>
        <w:sz w:val="18"/>
        <w:szCs w:val="18"/>
        <w:lang w:val="sv-SE"/>
      </w:rPr>
    </w:pPr>
    <w:r>
      <w:rPr>
        <w:noProof/>
        <w:sz w:val="20"/>
        <w:szCs w:val="20"/>
      </w:rPr>
      <w:drawing>
        <wp:anchor distT="0" distB="0" distL="0" distR="0" simplePos="false" relativeHeight="12" behindDoc="true" locked="false" layoutInCell="true" allowOverlap="true">
          <wp:simplePos x="0" y="0"/>
          <wp:positionH relativeFrom="margin">
            <wp:posOffset>-1067435</wp:posOffset>
          </wp:positionH>
          <wp:positionV relativeFrom="paragraph">
            <wp:posOffset>184785</wp:posOffset>
          </wp:positionV>
          <wp:extent cx="7562215" cy="532765"/>
          <wp:effectExtent l="0" t="0" r="635" b="635"/>
          <wp:wrapNone/>
          <wp:docPr id="4101"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1" cstate="print"/>
                  <a:srcRect l="0" t="0" r="0" b="0"/>
                  <a:stretch/>
                </pic:blipFill>
                <pic:spPr>
                  <a:xfrm rot="0">
                    <a:off x="0" y="0"/>
                    <a:ext cx="7562215" cy="532765"/>
                  </a:xfrm>
                  <a:prstGeom prst="rec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false" relativeHeight="4" behindDoc="false" locked="false" layoutInCell="true" allowOverlap="true">
              <wp:simplePos x="0" y="0"/>
              <wp:positionH relativeFrom="column">
                <wp:posOffset>0</wp:posOffset>
              </wp:positionH>
              <wp:positionV relativeFrom="paragraph">
                <wp:posOffset>-117476</wp:posOffset>
              </wp:positionV>
              <wp:extent cx="5608320" cy="0"/>
              <wp:effectExtent l="0" t="0" r="0" b="0"/>
              <wp:wrapNone/>
              <wp:docPr id="4102" name="Straight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608320" cy="0"/>
                      </a:xfrm>
                      <a:prstGeom prst="line"/>
                      <a:ln cmpd="sng" cap="flat" w="19050">
                        <a:solidFill>
                          <a:srgbClr val="00b050"/>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4102" filled="f" stroked="t" from="0.0pt,-9.250078pt" to="441.59998pt,-9.250078pt" style="position:absolute;z-index:4;mso-position-horizontal-relative:text;mso-position-vertical-relative:text;mso-width-percent:0;mso-height-percent:0;mso-width-relative:page;mso-height-relative:page;mso-wrap-distance-left:0.0pt;mso-wrap-distance-right:0.0pt;visibility:visible;">
              <v:stroke joinstyle="miter" color="#00b050" weight="1.5pt"/>
              <v:fill/>
            </v:line>
          </w:pict>
        </mc:Fallback>
      </mc:AlternateContent>
    </w:r>
    <w:r>
      <w:rPr>
        <w:rFonts w:ascii="Centaur" w:hAnsi="Centaur"/>
        <w:noProof/>
        <w:color w:val="000000"/>
        <w:sz w:val="18"/>
        <w:szCs w:val="18"/>
        <w:lang w:val="sv-SE"/>
      </w:rPr>
      <w:t>Ia Hidarya</w:t>
    </w:r>
    <w:r>
      <w:rPr>
        <w:rFonts w:ascii="Centaur" w:hAnsi="Centaur"/>
        <w:noProof/>
        <w:color w:val="000000"/>
        <w:sz w:val="18"/>
        <w:szCs w:val="18"/>
        <w:lang w:val="id-ID"/>
      </w:rPr>
      <w:t xml:space="preserve"> </w:t>
    </w:r>
    <w:r>
      <w:rPr>
        <w:rFonts w:ascii="Centaur" w:hAnsi="Centaur"/>
        <w:i/>
        <w:noProof/>
        <w:color w:val="000000"/>
        <w:sz w:val="18"/>
        <w:szCs w:val="18"/>
        <w:lang w:val="id-ID"/>
      </w:rPr>
      <w:t>et al.</w:t>
    </w:r>
    <w:r>
      <w:rPr>
        <w:rFonts w:ascii="Centaur" w:hAnsi="Centaur"/>
        <w:i/>
        <w:noProof/>
        <w:color w:val="000000"/>
        <w:sz w:val="18"/>
        <w:szCs w:val="18"/>
        <w:lang w:val="id-ID"/>
      </w:rPr>
      <w:t xml:space="preserve"> </w:t>
    </w:r>
    <w:r>
      <w:rPr>
        <w:rFonts w:ascii="Centaur" w:hAnsi="Centaur"/>
        <w:noProof/>
        <w:color w:val="000000"/>
        <w:sz w:val="18"/>
        <w:szCs w:val="18"/>
        <w:lang w:val="sv-SE"/>
      </w:rPr>
      <w:t>(</w:t>
    </w:r>
    <w:r>
      <w:rPr>
        <w:rFonts w:ascii="Centaur" w:hAnsi="Centaur"/>
        <w:noProof/>
        <w:color w:val="000000"/>
        <w:sz w:val="18"/>
        <w:szCs w:val="18"/>
        <w:lang w:val="id-ID"/>
      </w:rPr>
      <w:t>Pengaruh Kecerdasan Emosional Dan Minat Belajar Terhadap</w:t>
    </w:r>
    <w:r>
      <w:rPr>
        <w:rFonts w:ascii="Centaur" w:hAnsi="Centaur"/>
        <w:noProof/>
        <w:color w:val="000000"/>
        <w:sz w:val="18"/>
        <w:szCs w:val="18"/>
        <w:lang w:val="sv-SE"/>
      </w:rPr>
      <w:t>…</w:t>
    </w:r>
    <w:r>
      <w:rPr>
        <w:rFonts w:ascii="Centaur" w:hAnsi="Centaur"/>
        <w:noProof/>
        <w:color w:val="000000"/>
        <w:sz w:val="18"/>
        <w:szCs w:val="18"/>
        <w:lang w:val="sv-SE"/>
      </w:rPr>
      <w:t>)</w:t>
    </w:r>
  </w:p>
  <w:p>
    <w:pPr>
      <w:pStyle w:val="style32"/>
      <w:tabs>
        <w:tab w:val="clear" w:pos="4680"/>
      </w:tabs>
      <w:rPr>
        <w:rFonts w:ascii="Centaur" w:hAnsi="Centaur"/>
        <w:i/>
        <w:noProof/>
        <w:color w:val="c00000"/>
        <w:sz w:val="18"/>
        <w:szCs w:val="18"/>
        <w:lang w:val="sv-SE"/>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tabs>
        <w:tab w:val="clear" w:pos="9360"/>
      </w:tabs>
      <w:ind w:firstLine="426"/>
      <w:rPr>
        <w:rStyle w:val="style85"/>
      </w:rPr>
    </w:pPr>
    <w:r>
      <w:rPr>
        <w:b/>
        <w:noProof/>
      </w:rPr>
      <w:drawing>
        <wp:anchor distT="0" distB="0" distL="0" distR="0" simplePos="false" relativeHeight="7" behindDoc="false" locked="false" layoutInCell="true" allowOverlap="true">
          <wp:simplePos x="0" y="0"/>
          <wp:positionH relativeFrom="column">
            <wp:posOffset>3545205</wp:posOffset>
          </wp:positionH>
          <wp:positionV relativeFrom="paragraph">
            <wp:posOffset>-42545</wp:posOffset>
          </wp:positionV>
          <wp:extent cx="213359" cy="207009"/>
          <wp:effectExtent l="0" t="0" r="0" b="2540"/>
          <wp:wrapNone/>
          <wp:docPr id="4105" name="Picture 5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53"/>
                  <pic:cNvPicPr/>
                </pic:nvPicPr>
                <pic:blipFill>
                  <a:blip r:embed="rId1" cstate="print"/>
                  <a:srcRect l="0" t="0" r="0" b="0"/>
                  <a:stretch/>
                </pic:blipFill>
                <pic:spPr>
                  <a:xfrm rot="0">
                    <a:off x="0" y="0"/>
                    <a:ext cx="213359" cy="207009"/>
                  </a:xfrm>
                  <a:prstGeom prst="rect"/>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false" relativeHeight="10" behindDoc="true" locked="false" layoutInCell="true" allowOverlap="true">
          <wp:simplePos x="0" y="0"/>
          <wp:positionH relativeFrom="margin">
            <wp:posOffset>-1057910</wp:posOffset>
          </wp:positionH>
          <wp:positionV relativeFrom="paragraph">
            <wp:posOffset>215265</wp:posOffset>
          </wp:positionV>
          <wp:extent cx="7562215" cy="532765"/>
          <wp:effectExtent l="0" t="0" r="635" b="635"/>
          <wp:wrapNone/>
          <wp:docPr id="410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2" cstate="print"/>
                  <a:srcRect l="0" t="0" r="0" b="0"/>
                  <a:stretch/>
                </pic:blipFill>
                <pic:spPr>
                  <a:xfrm rot="0">
                    <a:off x="0" y="0"/>
                    <a:ext cx="7562215" cy="532765"/>
                  </a:xfrm>
                  <a:prstGeom prst="rect"/>
                </pic:spPr>
              </pic:pic>
            </a:graphicData>
          </a:graphic>
          <wp14:sizeRelH relativeFrom="page">
            <wp14:pctWidth>0</wp14:pctWidth>
          </wp14:sizeRelH>
          <wp14:sizeRelV relativeFrom="page">
            <wp14:pctHeight>0</wp14:pctHeight>
          </wp14:sizeRelV>
        </wp:anchor>
      </w:drawing>
    </w:r>
    <w:r>
      <w:rPr>
        <w:noProof/>
      </w:rPr>
      <w:drawing>
        <wp:anchor distT="0" distB="0" distL="0" distR="0" simplePos="false" relativeHeight="6" behindDoc="false" locked="false" layoutInCell="true" allowOverlap="true">
          <wp:simplePos x="0" y="0"/>
          <wp:positionH relativeFrom="column">
            <wp:posOffset>46355</wp:posOffset>
          </wp:positionH>
          <wp:positionV relativeFrom="paragraph">
            <wp:posOffset>-12861</wp:posOffset>
          </wp:positionV>
          <wp:extent cx="179070" cy="187960"/>
          <wp:effectExtent l="0" t="0" r="0" b="2540"/>
          <wp:wrapNone/>
          <wp:docPr id="4107" name="Picture 11" descr="http://ijain.org/files/doi.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1"/>
                  <pic:cNvPicPr/>
                </pic:nvPicPr>
                <pic:blipFill>
                  <a:blip r:embed="rId3" cstate="print"/>
                  <a:srcRect l="0" t="0" r="0" b="0"/>
                  <a:stretch/>
                </pic:blipFill>
                <pic:spPr>
                  <a:xfrm rot="0">
                    <a:off x="0" y="0"/>
                    <a:ext cx="179070" cy="187960"/>
                  </a:xfrm>
                  <a:prstGeom prst="rect"/>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false" relativeHeight="2" behindDoc="false" locked="false" layoutInCell="true" allowOverlap="true">
              <wp:simplePos x="0" y="0"/>
              <wp:positionH relativeFrom="column">
                <wp:posOffset>-6350</wp:posOffset>
              </wp:positionH>
              <wp:positionV relativeFrom="paragraph">
                <wp:posOffset>-88901</wp:posOffset>
              </wp:positionV>
              <wp:extent cx="5608320" cy="0"/>
              <wp:effectExtent l="0" t="0" r="0" b="0"/>
              <wp:wrapNone/>
              <wp:docPr id="4108" name="Straight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608320" cy="0"/>
                      </a:xfrm>
                      <a:prstGeom prst="line"/>
                      <a:ln cmpd="sng" cap="flat" w="19050">
                        <a:solidFill>
                          <a:srgbClr val="5b9bd5"/>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4108" filled="f" stroked="t" from="-0.5pt,-7.000079pt" to="441.09998pt,-7.000079pt" style="position:absolute;z-index:2;mso-position-horizontal-relative:text;mso-position-vertical-relative:text;mso-width-percent:0;mso-height-percent:0;mso-width-relative:page;mso-height-relative:page;mso-wrap-distance-left:0.0pt;mso-wrap-distance-right:0.0pt;visibility:visible;">
              <v:stroke joinstyle="miter" color="#5b9bd5" weight="1.5pt"/>
              <v:fill/>
            </v:line>
          </w:pict>
        </mc:Fallback>
      </mc:AlternateContent>
    </w:r>
    <w:r>
      <w:rPr>
        <w:b/>
        <w:noProof/>
      </w:rPr>
      <w:tab/>
    </w:r>
    <w:r>
      <w:tab/>
    </w:r>
    <w:r>
      <w:tab/>
    </w:r>
    <w:r>
      <w:rPr/>
      <w:fldChar w:fldCharType="begin"/>
    </w:r>
    <w:r>
      <w:instrText xml:space="preserve"> HYPERLINK "mailto:teslink@nusaputra.ac.id" </w:instrText>
    </w:r>
    <w:r>
      <w:rPr/>
      <w:fldChar w:fldCharType="separate"/>
    </w:r>
    <w:r>
      <w:rPr>
        <w:rStyle w:val="style85"/>
      </w:rPr>
      <w:t>belaindika</w:t>
    </w:r>
    <w:r>
      <w:rPr>
        <w:rStyle w:val="style85"/>
      </w:rPr>
      <w:t xml:space="preserve"> </w:t>
    </w:r>
    <w:r>
      <w:rPr>
        <w:rStyle w:val="style85"/>
      </w:rPr>
      <w:t>@nusaputra.ac.id</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tbl>
    <w:tblPr>
      <w:tblW w:w="0" w:type="auto"/>
      <w:tblLook w:val="04A0" w:firstRow="1" w:lastRow="0" w:firstColumn="1" w:lastColumn="0" w:noHBand="0" w:noVBand="1"/>
    </w:tblPr>
    <w:tblGrid>
      <w:gridCol w:w="2803"/>
      <w:gridCol w:w="5975"/>
    </w:tblGrid>
    <w:tr>
      <w:trPr>
        <w:trHeight w:val="484" w:hRule="atLeast"/>
      </w:trPr>
      <w:tc>
        <w:tcPr>
          <w:tcW w:w="2803" w:type="dxa"/>
          <w:tcBorders/>
          <w:shd w:val="clear" w:color="auto" w:fill="auto"/>
          <w:vAlign w:val="center"/>
        </w:tcPr>
        <w:p>
          <w:pPr>
            <w:pStyle w:val="style32"/>
            <w:spacing w:after="0" w:lineRule="auto" w:line="240"/>
            <w:ind w:left="-114"/>
            <w:rPr>
              <w:b/>
            </w:rPr>
          </w:pPr>
          <w:r>
            <w:rPr>
              <w:b/>
            </w:rPr>
            <w:fldChar w:fldCharType="begin"/>
          </w:r>
          <w:r>
            <w:rPr>
              <w:b/>
            </w:rPr>
            <w:instrText xml:space="preserve"> PAGE   \* MERGEFORMAT </w:instrText>
          </w:r>
          <w:r>
            <w:rPr>
              <w:b/>
            </w:rPr>
            <w:fldChar w:fldCharType="separate"/>
          </w:r>
          <w:r>
            <w:rPr>
              <w:b/>
              <w:noProof/>
            </w:rPr>
            <w:t>6</w:t>
          </w:r>
          <w:r>
            <w:rPr>
              <w:b/>
              <w:noProof/>
            </w:rPr>
            <w:fldChar w:fldCharType="end"/>
          </w:r>
        </w:p>
        <w:p>
          <w:pPr>
            <w:pStyle w:val="style31"/>
            <w:ind w:left="-110"/>
            <w:rPr/>
          </w:pPr>
          <w:r>
            <w:rPr>
              <w:sz w:val="16"/>
              <w:szCs w:val="16"/>
            </w:rPr>
            <w:t xml:space="preserve">ISSN </w:t>
          </w:r>
          <w:r>
            <w:rPr>
              <w:sz w:val="16"/>
              <w:szCs w:val="16"/>
            </w:rPr>
            <w:t>2686-049X</w:t>
          </w:r>
          <w:r>
            <w:rPr>
              <w:sz w:val="16"/>
              <w:szCs w:val="16"/>
            </w:rPr>
            <w:t xml:space="preserve"> (print) | </w:t>
          </w:r>
          <w:r>
            <w:rPr>
              <w:sz w:val="16"/>
              <w:szCs w:val="16"/>
            </w:rPr>
            <w:t>2686-3634</w:t>
          </w:r>
          <w:r>
            <w:rPr>
              <w:sz w:val="16"/>
              <w:szCs w:val="16"/>
            </w:rPr>
            <w:t xml:space="preserve"> (online)</w:t>
          </w:r>
        </w:p>
      </w:tc>
      <w:tc>
        <w:tcPr>
          <w:tcW w:w="5975" w:type="dxa"/>
          <w:tcBorders/>
          <w:shd w:val="clear" w:color="auto" w:fill="auto"/>
          <w:vAlign w:val="bottom"/>
        </w:tcPr>
        <w:p>
          <w:pPr>
            <w:pStyle w:val="style31"/>
            <w:jc w:val="right"/>
            <w:rPr>
              <w:rFonts w:ascii="Adobe Garamond Pro" w:hAnsi="Adobe Garamond Pro"/>
              <w:b/>
              <w:bCs/>
              <w:szCs w:val="12"/>
              <w:lang w:val="sv-SE"/>
            </w:rPr>
          </w:pPr>
          <w:r>
            <w:rPr>
              <w:rFonts w:ascii="Adobe Garamond Pro" w:hAnsi="Adobe Garamond Pro"/>
              <w:b/>
              <w:bCs/>
              <w:szCs w:val="12"/>
              <w:lang w:val="sv-SE"/>
            </w:rPr>
            <w:t xml:space="preserve">Jurnal Belaindika :Pembelajaran dan Inovasi Pendidikan </w:t>
          </w:r>
        </w:p>
        <w:p>
          <w:pPr>
            <w:pStyle w:val="style31"/>
            <w:jc w:val="right"/>
            <w:rPr>
              <w:sz w:val="16"/>
              <w:lang w:val="sv-SE"/>
            </w:rPr>
          </w:pPr>
          <w:r>
            <w:rPr>
              <w:sz w:val="16"/>
              <w:lang w:val="id-ID"/>
            </w:rPr>
            <w:t>Vol.</w:t>
          </w:r>
          <w:r>
            <w:rPr>
              <w:sz w:val="16"/>
            </w:rPr>
            <w:t xml:space="preserve"> 5 No. 3 November 2023 pp. 110 - 119</w:t>
          </w:r>
        </w:p>
      </w:tc>
    </w:tr>
  </w:tbl>
  <w:p>
    <w:pPr>
      <w:pStyle w:val="style31"/>
      <w:rPr>
        <w:rFonts w:ascii="Cambria" w:hAnsi="Cambria"/>
        <w:lang w:val="id-ID"/>
      </w:rPr>
    </w:pPr>
    <w:r>
      <w:rPr>
        <w:noProof/>
        <w:color w:val="bdd6ee"/>
      </w:rPr>
      <w:drawing>
        <wp:anchor distT="0" distB="0" distL="0" distR="0" simplePos="false" relativeHeight="13" behindDoc="true" locked="false" layoutInCell="true" allowOverlap="true">
          <wp:simplePos x="0" y="0"/>
          <wp:positionH relativeFrom="page">
            <wp:posOffset>13334</wp:posOffset>
          </wp:positionH>
          <wp:positionV relativeFrom="page">
            <wp:posOffset>23495</wp:posOffset>
          </wp:positionV>
          <wp:extent cx="7562215" cy="95250"/>
          <wp:effectExtent l="0" t="0" r="635" b="0"/>
          <wp:wrapNone/>
          <wp:docPr id="4097"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9"/>
                  <pic:cNvPicPr/>
                </pic:nvPicPr>
                <pic:blipFill>
                  <a:blip r:embed="rId1" cstate="print"/>
                  <a:srcRect l="0" t="0" r="0" b="0"/>
                  <a:stretch/>
                </pic:blipFill>
                <pic:spPr>
                  <a:xfrm rot="0">
                    <a:off x="0" y="0"/>
                    <a:ext cx="7562215" cy="95250"/>
                  </a:xfrm>
                  <a:prstGeom prst="rec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false" relativeHeight="8" behindDoc="false" locked="false" layoutInCell="true" allowOverlap="true">
              <wp:simplePos x="0" y="0"/>
              <wp:positionH relativeFrom="column">
                <wp:posOffset>0</wp:posOffset>
              </wp:positionH>
              <wp:positionV relativeFrom="paragraph">
                <wp:posOffset>55244</wp:posOffset>
              </wp:positionV>
              <wp:extent cx="5608320" cy="0"/>
              <wp:effectExtent l="0" t="0" r="0" b="0"/>
              <wp:wrapNone/>
              <wp:docPr id="4098" name="Straight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608320" cy="0"/>
                      </a:xfrm>
                      <a:prstGeom prst="line"/>
                      <a:ln cmpd="sng" cap="flat" w="19050">
                        <a:solidFill>
                          <a:srgbClr val="70ad47"/>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4098" filled="f" stroked="t" from="0.0pt,4.349921pt" to="441.59998pt,4.349921pt" style="position:absolute;z-index:8;mso-position-horizontal-relative:text;mso-position-vertical-relative:text;mso-width-percent:0;mso-height-percent:0;mso-width-relative:page;mso-height-relative:page;mso-wrap-distance-left:0.0pt;mso-wrap-distance-right:0.0pt;visibility:visible;">
              <v:stroke joinstyle="miter" color="#70ad47" weight="1.5pt"/>
              <v:fill/>
            </v:line>
          </w:pict>
        </mc:Fallback>
      </mc:AlternateContent>
    </w:r>
  </w:p>
  <w:p>
    <w:pPr>
      <w:pStyle w:val="style31"/>
      <w:rPr>
        <w:lang w:val="sv-SE"/>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tbl>
    <w:tblPr>
      <w:tblW w:w="8820" w:type="dxa"/>
      <w:tblLook w:val="04A0" w:firstRow="1" w:lastRow="0" w:firstColumn="1" w:lastColumn="0" w:noHBand="0" w:noVBand="1"/>
    </w:tblPr>
    <w:tblGrid>
      <w:gridCol w:w="5919"/>
      <w:gridCol w:w="2870"/>
    </w:tblGrid>
    <w:tr>
      <w:trPr/>
      <w:tc>
        <w:tcPr>
          <w:tcW w:w="5940" w:type="dxa"/>
          <w:tcBorders/>
          <w:shd w:val="clear" w:color="auto" w:fill="auto"/>
          <w:vAlign w:val="center"/>
        </w:tcPr>
        <w:p>
          <w:pPr>
            <w:pStyle w:val="style4140"/>
            <w:rPr>
              <w:lang w:val="sv-SE"/>
            </w:rPr>
          </w:pPr>
          <w:r>
            <w:rPr>
              <w:b/>
              <w:bCs/>
              <w:sz w:val="18"/>
              <w:szCs w:val="12"/>
              <w:lang w:val="sv-SE"/>
            </w:rPr>
            <w:t>Jurnal Belaindika :Pembelajaran dan Inovasi Pendidikan</w:t>
          </w:r>
        </w:p>
      </w:tc>
      <w:tc>
        <w:tcPr>
          <w:tcW w:w="2880" w:type="dxa"/>
          <w:vMerge w:val="restart"/>
          <w:tcBorders/>
          <w:shd w:val="clear" w:color="auto" w:fill="auto"/>
          <w:vAlign w:val="bottom"/>
        </w:tcPr>
        <w:p>
          <w:pPr>
            <w:pStyle w:val="style32"/>
            <w:spacing w:after="0" w:lineRule="auto" w:line="240"/>
            <w:jc w:val="right"/>
            <w:rPr>
              <w:b/>
            </w:rPr>
          </w:pPr>
          <w:r>
            <w:rPr>
              <w:b/>
            </w:rPr>
            <w:fldChar w:fldCharType="begin"/>
          </w:r>
          <w:r>
            <w:rPr>
              <w:b/>
            </w:rPr>
            <w:instrText xml:space="preserve"> PAGE   \* MERGEFORMAT </w:instrText>
          </w:r>
          <w:r>
            <w:rPr>
              <w:b/>
            </w:rPr>
            <w:fldChar w:fldCharType="separate"/>
          </w:r>
          <w:r>
            <w:rPr>
              <w:b/>
              <w:noProof/>
            </w:rPr>
            <w:t>5</w:t>
          </w:r>
          <w:r>
            <w:rPr>
              <w:b/>
              <w:noProof/>
            </w:rPr>
            <w:fldChar w:fldCharType="end"/>
          </w:r>
        </w:p>
        <w:p>
          <w:pPr>
            <w:pStyle w:val="style31"/>
            <w:jc w:val="right"/>
            <w:rPr>
              <w:sz w:val="16"/>
            </w:rPr>
          </w:pPr>
          <w:r>
            <w:rPr>
              <w:sz w:val="16"/>
              <w:szCs w:val="16"/>
            </w:rPr>
            <w:t xml:space="preserve">ISSN </w:t>
          </w:r>
          <w:r>
            <w:rPr>
              <w:sz w:val="16"/>
              <w:szCs w:val="16"/>
            </w:rPr>
            <w:t>2686-049X</w:t>
          </w:r>
          <w:r>
            <w:rPr>
              <w:sz w:val="16"/>
              <w:szCs w:val="16"/>
            </w:rPr>
            <w:t xml:space="preserve"> (print) | </w:t>
          </w:r>
          <w:r>
            <w:rPr>
              <w:sz w:val="16"/>
              <w:szCs w:val="16"/>
            </w:rPr>
            <w:t>2686-3634</w:t>
          </w:r>
          <w:r>
            <w:rPr>
              <w:sz w:val="16"/>
              <w:szCs w:val="16"/>
            </w:rPr>
            <w:t xml:space="preserve"> (online)</w:t>
          </w:r>
        </w:p>
      </w:tc>
    </w:tr>
    <w:tr>
      <w:tblPrEx/>
      <w:trPr/>
      <w:tc>
        <w:tcPr>
          <w:tcW w:w="5940" w:type="dxa"/>
          <w:tcBorders/>
          <w:shd w:val="clear" w:color="auto" w:fill="auto"/>
          <w:vAlign w:val="center"/>
        </w:tcPr>
        <w:p>
          <w:pPr>
            <w:pStyle w:val="style31"/>
            <w:ind w:left="-110"/>
            <w:rPr>
              <w:szCs w:val="18"/>
              <w:lang w:val="id-ID"/>
            </w:rPr>
          </w:pPr>
          <w:r>
            <w:rPr>
              <w:sz w:val="16"/>
              <w:lang w:val="id-ID"/>
            </w:rPr>
            <w:t>Vol.</w:t>
          </w:r>
          <w:r>
            <w:rPr>
              <w:sz w:val="16"/>
            </w:rPr>
            <w:t xml:space="preserve"> 5 No. 3 November 2023 pp. 110 - 119</w:t>
          </w:r>
        </w:p>
      </w:tc>
      <w:tc>
        <w:tcPr>
          <w:tcW w:w="2880" w:type="dxa"/>
          <w:vMerge w:val="continue"/>
          <w:tcBorders/>
          <w:shd w:val="clear" w:color="auto" w:fill="auto"/>
        </w:tcPr>
        <w:p>
          <w:pPr>
            <w:pStyle w:val="style31"/>
            <w:rPr/>
          </w:pPr>
        </w:p>
      </w:tc>
    </w:tr>
  </w:tbl>
  <w:p>
    <w:pPr>
      <w:pStyle w:val="style31"/>
      <w:rPr>
        <w:rFonts w:ascii="Cambria" w:hAnsi="Cambria"/>
        <w:lang w:val="id-ID"/>
      </w:rPr>
    </w:pPr>
    <w:r>
      <w:rPr>
        <w:noProof/>
      </w:rPr>
      <mc:AlternateContent>
        <mc:Choice Requires="wps">
          <w:drawing>
            <wp:anchor distT="0" distB="0" distL="0" distR="0" simplePos="false" relativeHeight="3" behindDoc="false" locked="false" layoutInCell="true" allowOverlap="true">
              <wp:simplePos x="0" y="0"/>
              <wp:positionH relativeFrom="column">
                <wp:posOffset>0</wp:posOffset>
              </wp:positionH>
              <wp:positionV relativeFrom="paragraph">
                <wp:posOffset>55244</wp:posOffset>
              </wp:positionV>
              <wp:extent cx="5608320" cy="0"/>
              <wp:effectExtent l="0" t="0" r="0" b="0"/>
              <wp:wrapNone/>
              <wp:docPr id="4099" name="Straight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608320" cy="0"/>
                      </a:xfrm>
                      <a:prstGeom prst="line"/>
                      <a:ln cmpd="sng" cap="flat" w="19050">
                        <a:solidFill>
                          <a:srgbClr val="70ad47"/>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4099" filled="f" stroked="t" from="0.0pt,4.349921pt" to="441.59998pt,4.349921pt" style="position:absolute;z-index:3;mso-position-horizontal-relative:text;mso-position-vertical-relative:text;mso-width-percent:0;mso-height-percent:0;mso-width-relative:page;mso-height-relative:page;mso-wrap-distance-left:0.0pt;mso-wrap-distance-right:0.0pt;visibility:visible;">
              <v:stroke joinstyle="miter" color="#70ad47" weight="1.5pt"/>
              <v:fill/>
            </v:line>
          </w:pict>
        </mc:Fallback>
      </mc:AlternateConten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tbl>
    <w:tblPr>
      <w:tblW w:w="9214" w:type="dxa"/>
      <w:tblLook w:val="04A0" w:firstRow="1" w:lastRow="0" w:firstColumn="1" w:lastColumn="0" w:noHBand="0" w:noVBand="1"/>
    </w:tblPr>
    <w:tblGrid>
      <w:gridCol w:w="5418"/>
      <w:gridCol w:w="3059"/>
      <w:gridCol w:w="738"/>
    </w:tblGrid>
    <w:tr>
      <w:trPr>
        <w:trHeight w:val="195" w:hRule="atLeast"/>
      </w:trPr>
      <w:tc>
        <w:tcPr>
          <w:tcW w:w="5444" w:type="dxa"/>
          <w:tcBorders/>
          <w:shd w:val="clear" w:color="auto" w:fill="auto"/>
          <w:vAlign w:val="center"/>
        </w:tcPr>
        <w:p>
          <w:pPr>
            <w:pStyle w:val="style4140"/>
            <w:rPr>
              <w:b/>
              <w:bCs/>
              <w:noProof/>
              <w:lang w:val="id-ID" w:eastAsia="id-ID"/>
            </w:rPr>
          </w:pPr>
          <w:r>
            <w:rPr>
              <w:b/>
              <w:bCs/>
              <w:sz w:val="22"/>
              <w:szCs w:val="14"/>
              <w:lang w:val="sv-SE"/>
            </w:rPr>
            <w:t>Jurnal Belaindika :Pembelajaran dan Inovasi Pendidikan</w:t>
          </w:r>
        </w:p>
      </w:tc>
      <w:tc>
        <w:tcPr>
          <w:tcW w:w="3031" w:type="dxa"/>
          <w:tcBorders/>
          <w:shd w:val="clear" w:color="auto" w:fill="auto"/>
          <w:vAlign w:val="center"/>
        </w:tcPr>
        <w:p>
          <w:pPr>
            <w:pStyle w:val="style4140"/>
            <w:ind w:left="0"/>
            <w:jc w:val="right"/>
            <w:rPr>
              <w:rFonts w:ascii="Arial Narrow" w:hAnsi="Arial Narrow"/>
              <w:noProof/>
              <w:sz w:val="16"/>
              <w:szCs w:val="16"/>
              <w:lang w:val="id-ID" w:eastAsia="id-ID"/>
            </w:rPr>
          </w:pPr>
          <w:r>
            <w:rPr>
              <w:rFonts w:ascii="Arial Narrow" w:hAnsi="Arial Narrow"/>
              <w:sz w:val="16"/>
              <w:szCs w:val="16"/>
            </w:rPr>
            <w:t xml:space="preserve">ISSN </w:t>
          </w:r>
          <w:r>
            <w:rPr>
              <w:rFonts w:ascii="Arial Narrow" w:hAnsi="Arial Narrow"/>
              <w:sz w:val="16"/>
              <w:szCs w:val="16"/>
            </w:rPr>
            <w:t>2686-049X</w:t>
          </w:r>
          <w:r>
            <w:rPr>
              <w:rFonts w:ascii="Arial Narrow" w:hAnsi="Arial Narrow"/>
              <w:sz w:val="16"/>
              <w:szCs w:val="16"/>
            </w:rPr>
            <w:t xml:space="preserve"> (print) | </w:t>
          </w:r>
          <w:r>
            <w:rPr>
              <w:rFonts w:ascii="Arial Narrow" w:hAnsi="Arial Narrow"/>
              <w:sz w:val="16"/>
              <w:szCs w:val="16"/>
            </w:rPr>
            <w:t>2686-3634</w:t>
          </w:r>
          <w:r>
            <w:rPr>
              <w:rFonts w:ascii="Arial Narrow" w:hAnsi="Arial Narrow"/>
              <w:sz w:val="16"/>
              <w:szCs w:val="16"/>
            </w:rPr>
            <w:t xml:space="preserve"> (online)</w:t>
          </w:r>
        </w:p>
      </w:tc>
      <w:tc>
        <w:tcPr>
          <w:tcW w:w="739" w:type="dxa"/>
          <w:vMerge w:val="restart"/>
          <w:tcBorders/>
          <w:vAlign w:val="center"/>
        </w:tcPr>
        <w:p>
          <w:pPr>
            <w:pStyle w:val="style32"/>
            <w:spacing w:after="0" w:lineRule="auto" w:line="240"/>
            <w:jc w:val="center"/>
            <w:rPr>
              <w:b/>
            </w:rPr>
          </w:pPr>
          <w:r>
            <w:rPr>
              <w:b/>
            </w:rPr>
            <w:fldChar w:fldCharType="begin"/>
          </w:r>
          <w:r>
            <w:rPr>
              <w:b/>
            </w:rPr>
            <w:instrText xml:space="preserve"> PAGE   \* MERGEFORMAT </w:instrText>
          </w:r>
          <w:r>
            <w:rPr>
              <w:b/>
            </w:rPr>
            <w:fldChar w:fldCharType="separate"/>
          </w:r>
          <w:r>
            <w:rPr>
              <w:b/>
              <w:noProof/>
            </w:rPr>
            <w:t>1</w:t>
          </w:r>
          <w:r>
            <w:rPr>
              <w:b/>
              <w:noProof/>
            </w:rPr>
            <w:fldChar w:fldCharType="end"/>
          </w:r>
        </w:p>
      </w:tc>
    </w:tr>
    <w:tr>
      <w:tblPrEx/>
      <w:trPr>
        <w:trHeight w:val="52" w:hRule="atLeast"/>
      </w:trPr>
      <w:tc>
        <w:tcPr>
          <w:tcW w:w="5444" w:type="dxa"/>
          <w:tcBorders/>
          <w:shd w:val="clear" w:color="auto" w:fill="auto"/>
          <w:vAlign w:val="center"/>
        </w:tcPr>
        <w:p>
          <w:pPr>
            <w:pStyle w:val="style31"/>
            <w:ind w:left="-108"/>
            <w:rPr>
              <w:sz w:val="16"/>
              <w:lang w:val="id-ID"/>
            </w:rPr>
          </w:pPr>
          <w:r>
            <w:rPr>
              <w:sz w:val="16"/>
              <w:lang w:val="id-ID"/>
            </w:rPr>
            <w:t>Vol.</w:t>
          </w:r>
          <w:r>
            <w:rPr>
              <w:sz w:val="16"/>
            </w:rPr>
            <w:t xml:space="preserve"> </w:t>
          </w:r>
          <w:r>
            <w:rPr>
              <w:sz w:val="16"/>
            </w:rPr>
            <w:t>5 No. 3 November 2023 pp. 110 - 119</w:t>
          </w:r>
        </w:p>
      </w:tc>
      <w:tc>
        <w:tcPr>
          <w:tcW w:w="3031" w:type="dxa"/>
          <w:tcBorders/>
          <w:shd w:val="clear" w:color="auto" w:fill="auto"/>
          <w:vAlign w:val="center"/>
        </w:tcPr>
        <w:p>
          <w:pPr>
            <w:pStyle w:val="style0"/>
            <w:spacing w:after="0" w:lineRule="auto" w:line="240"/>
            <w:jc w:val="right"/>
            <w:rPr>
              <w:rFonts w:ascii="Arial Narrow" w:hAnsi="Arial Narrow"/>
              <w:sz w:val="16"/>
              <w:szCs w:val="16"/>
              <w:lang w:val="id-ID"/>
            </w:rPr>
          </w:pPr>
          <w:r>
            <w:rPr/>
            <w:fldChar w:fldCharType="begin"/>
          </w:r>
          <w:r>
            <w:instrText xml:space="preserve"> HYPERLINK "https://belaindika.nusaputra.ac.id/index%20" </w:instrText>
          </w:r>
          <w:r>
            <w:rPr/>
            <w:fldChar w:fldCharType="separate"/>
          </w:r>
          <w:r>
            <w:rPr>
              <w:rStyle w:val="style85"/>
              <w:rFonts w:ascii="Arial Narrow" w:hAnsi="Arial Narrow"/>
              <w:sz w:val="16"/>
              <w:szCs w:val="16"/>
              <w:lang w:val="id-ID"/>
            </w:rPr>
            <w:t xml:space="preserve">https://belaindika.nusaputra.ac.id/index </w:t>
          </w:r>
          <w:r>
            <w:rPr/>
            <w:fldChar w:fldCharType="end"/>
          </w:r>
          <w:r>
            <w:rPr>
              <w:rFonts w:ascii="Arial Narrow" w:hAnsi="Arial Narrow"/>
              <w:sz w:val="16"/>
              <w:szCs w:val="16"/>
              <w:lang w:val="id-ID"/>
            </w:rPr>
            <w:t xml:space="preserve"> </w:t>
          </w:r>
        </w:p>
      </w:tc>
      <w:tc>
        <w:tcPr>
          <w:tcW w:w="739" w:type="dxa"/>
          <w:vMerge w:val="continue"/>
          <w:tcBorders/>
        </w:tcPr>
        <w:p>
          <w:pPr>
            <w:pStyle w:val="style31"/>
            <w:ind w:left="-108"/>
            <w:rPr>
              <w:sz w:val="16"/>
              <w:lang w:val="id-ID"/>
            </w:rPr>
          </w:pPr>
        </w:p>
      </w:tc>
    </w:tr>
  </w:tbl>
  <w:p>
    <w:pPr>
      <w:pStyle w:val="style31"/>
      <w:rPr>
        <w:rFonts w:ascii="Centaur" w:hAnsi="Centaur"/>
        <w:color w:val="bdd6ee"/>
      </w:rPr>
    </w:pPr>
    <w:r>
      <w:rPr>
        <w:noProof/>
        <w:color w:val="bdd6ee"/>
      </w:rPr>
      <w:drawing>
        <wp:anchor distT="0" distB="0" distL="0" distR="0" simplePos="false" relativeHeight="11" behindDoc="true" locked="false" layoutInCell="true" allowOverlap="true">
          <wp:simplePos x="0" y="0"/>
          <wp:positionH relativeFrom="page">
            <wp:posOffset>0</wp:posOffset>
          </wp:positionH>
          <wp:positionV relativeFrom="page">
            <wp:posOffset>0</wp:posOffset>
          </wp:positionV>
          <wp:extent cx="7562215" cy="95250"/>
          <wp:effectExtent l="0" t="0" r="635" b="0"/>
          <wp:wrapNone/>
          <wp:docPr id="4103"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srcRect l="0" t="0" r="0" b="0"/>
                  <a:stretch/>
                </pic:blipFill>
                <pic:spPr>
                  <a:xfrm rot="0">
                    <a:off x="0" y="0"/>
                    <a:ext cx="7562215" cy="95250"/>
                  </a:xfrm>
                  <a:prstGeom prst="rec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false" relativeHeight="5" behindDoc="false" locked="false" layoutInCell="true" allowOverlap="true">
              <wp:simplePos x="0" y="0"/>
              <wp:positionH relativeFrom="column">
                <wp:posOffset>-6350</wp:posOffset>
              </wp:positionH>
              <wp:positionV relativeFrom="paragraph">
                <wp:posOffset>55878</wp:posOffset>
              </wp:positionV>
              <wp:extent cx="5608320" cy="0"/>
              <wp:effectExtent l="0" t="0" r="0" b="0"/>
              <wp:wrapNone/>
              <wp:docPr id="4104"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608320" cy="0"/>
                      </a:xfrm>
                      <a:prstGeom prst="line"/>
                      <a:ln cmpd="sng" cap="flat" w="19050">
                        <a:solidFill>
                          <a:srgbClr val="70ad47"/>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4104" filled="f" stroked="t" from="-0.5pt,4.399921pt" to="441.09998pt,4.399921pt" style="position:absolute;z-index:5;mso-position-horizontal-relative:text;mso-position-vertical-relative:text;mso-width-percent:0;mso-height-percent:0;mso-width-relative:page;mso-height-relative:page;mso-wrap-distance-left:0.0pt;mso-wrap-distance-right:0.0pt;visibility:visible;">
              <v:stroke joinstyle="miter" color="#70ad47" weight="1.5pt"/>
              <v:fill/>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6B8590C"/>
    <w:lvl w:ilvl="0" w:tplc="38090011">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nsid w:val="00000001"/>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2AD6C370"/>
    <w:lvl w:ilvl="0">
      <w:start w:val="3"/>
      <w:numFmt w:val="decimal"/>
      <w:lvlText w:val="%1"/>
      <w:lvlJc w:val="left"/>
      <w:pPr>
        <w:ind w:left="360" w:hanging="360"/>
      </w:pPr>
      <w:rPr>
        <w:rFonts w:hint="default"/>
      </w:rPr>
    </w:lvl>
    <w:lvl w:ilvl="1">
      <w:start w:val="1"/>
      <w:numFmt w:val="decimal"/>
      <w:pStyle w:val="style2"/>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00000003"/>
    <w:multiLevelType w:val="hybridMultilevel"/>
    <w:tmpl w:val="F0DC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5"/>
    <w:multiLevelType w:val="hybridMultilevel"/>
    <w:tmpl w:val="6DD64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6"/>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0000007"/>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cs="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cs="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cs="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00000008"/>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left" w:leader="none" w:pos="3240"/>
        </w:tabs>
        <w:ind w:left="2232" w:hanging="792"/>
      </w:pPr>
    </w:lvl>
    <w:lvl w:ilvl="5">
      <w:start w:val="1"/>
      <w:numFmt w:val="decimal"/>
      <w:lvlText w:val="%1.%2.%3.%4.%5.%6."/>
      <w:lvlJc w:val="left"/>
      <w:pPr>
        <w:tabs>
          <w:tab w:val="left" w:leader="none" w:pos="3600"/>
        </w:tabs>
        <w:ind w:left="2736" w:hanging="936"/>
      </w:pPr>
    </w:lvl>
    <w:lvl w:ilvl="6">
      <w:start w:val="1"/>
      <w:numFmt w:val="decimal"/>
      <w:lvlText w:val="%1.%2.%3.%4.%5.%6.%7."/>
      <w:lvlJc w:val="left"/>
      <w:pPr>
        <w:tabs>
          <w:tab w:val="left" w:leader="none" w:pos="4320"/>
        </w:tabs>
        <w:ind w:left="3240" w:hanging="1080"/>
      </w:pPr>
    </w:lvl>
    <w:lvl w:ilvl="7">
      <w:start w:val="1"/>
      <w:numFmt w:val="decimal"/>
      <w:lvlText w:val="%1.%2.%3.%4.%5.%6.%7.%8."/>
      <w:lvlJc w:val="left"/>
      <w:pPr>
        <w:tabs>
          <w:tab w:val="left" w:leader="none" w:pos="5040"/>
        </w:tabs>
        <w:ind w:left="3744" w:hanging="1224"/>
      </w:pPr>
    </w:lvl>
    <w:lvl w:ilvl="8">
      <w:start w:val="1"/>
      <w:numFmt w:val="decimal"/>
      <w:lvlText w:val="%1.%2.%3.%4.%5.%6.%7.%8.%9."/>
      <w:lvlJc w:val="left"/>
      <w:pPr>
        <w:tabs>
          <w:tab w:val="left" w:leader="none" w:pos="5760"/>
        </w:tabs>
        <w:ind w:left="4320" w:hanging="1440"/>
      </w:pPr>
    </w:lvl>
  </w:abstractNum>
  <w:abstractNum w:abstractNumId="10">
    <w:nsid w:val="0000000A"/>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7C3683F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0000000C"/>
    <w:multiLevelType w:val="hybridMultilevel"/>
    <w:tmpl w:val="95A8D316"/>
    <w:lvl w:ilvl="0" w:tplc="DBB08786">
      <w:start w:val="1"/>
      <w:numFmt w:val="bullet"/>
      <w:lvlText w:val="•"/>
      <w:lvlJc w:val="left"/>
      <w:pPr>
        <w:ind w:left="720" w:hanging="432"/>
      </w:pPr>
      <w:rPr>
        <w:rFonts w:ascii="Times New Roman" w:cs="Times New Roman" w:eastAsia="MS Mincho" w:hAnsi="Times New Roman" w:hint="default"/>
      </w:rPr>
    </w:lvl>
    <w:lvl w:ilvl="1" w:tplc="04090003" w:tentative="1">
      <w:start w:val="1"/>
      <w:numFmt w:val="bullet"/>
      <w:lvlText w:val="o"/>
      <w:lvlJc w:val="left"/>
      <w:pPr>
        <w:ind w:left="1368" w:hanging="360"/>
      </w:pPr>
      <w:rPr>
        <w:rFonts w:ascii="Courier New" w:cs="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cs="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cs="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0000000D"/>
    <w:multiLevelType w:val="hybridMultilevel"/>
    <w:tmpl w:val="78D27160"/>
    <w:lvl w:ilvl="0" w:tplc="FEF4713C">
      <w:start w:val="1"/>
      <w:numFmt w:val="bullet"/>
      <w:pStyle w:val="style4112"/>
      <w:lvlText w:val=""/>
      <w:lvlJc w:val="left"/>
      <w:pPr>
        <w:tabs>
          <w:tab w:val="left" w:leader="none" w:pos="648"/>
        </w:tabs>
        <w:ind w:left="648" w:hanging="360"/>
      </w:pPr>
      <w:rPr>
        <w:rFonts w:ascii="Symbol" w:hAnsi="Symbol" w:hint="default"/>
      </w:rPr>
    </w:lvl>
    <w:lvl w:ilvl="1" w:tplc="04090003">
      <w:start w:val="1"/>
      <w:numFmt w:val="bullet"/>
      <w:lvlText w:val="o"/>
      <w:lvlJc w:val="left"/>
      <w:pPr>
        <w:tabs>
          <w:tab w:val="left" w:leader="none" w:pos="1440"/>
        </w:tabs>
        <w:ind w:left="1440" w:hanging="360"/>
      </w:pPr>
      <w:rPr>
        <w:rFonts w:ascii="Courier New" w:hAnsi="Courier New" w:hint="default"/>
      </w:rPr>
    </w:lvl>
    <w:lvl w:ilvl="2" w:tplc="04090005">
      <w:start w:val="1"/>
      <w:numFmt w:val="bullet"/>
      <w:lvlText w:val=""/>
      <w:lvlJc w:val="left"/>
      <w:pPr>
        <w:tabs>
          <w:tab w:val="left" w:leader="none" w:pos="2160"/>
        </w:tabs>
        <w:ind w:left="216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rPr>
    </w:lvl>
    <w:lvl w:ilvl="4" w:tplc="04090003">
      <w:start w:val="1"/>
      <w:numFmt w:val="bullet"/>
      <w:lvlText w:val="o"/>
      <w:lvlJc w:val="left"/>
      <w:pPr>
        <w:tabs>
          <w:tab w:val="left" w:leader="none" w:pos="3600"/>
        </w:tabs>
        <w:ind w:left="3600" w:hanging="360"/>
      </w:pPr>
      <w:rPr>
        <w:rFonts w:ascii="Courier New" w:hAnsi="Courier New" w:hint="default"/>
      </w:rPr>
    </w:lvl>
    <w:lvl w:ilvl="5" w:tplc="04090005">
      <w:start w:val="1"/>
      <w:numFmt w:val="bullet"/>
      <w:lvlText w:val=""/>
      <w:lvlJc w:val="left"/>
      <w:pPr>
        <w:tabs>
          <w:tab w:val="left" w:leader="none" w:pos="4320"/>
        </w:tabs>
        <w:ind w:left="4320" w:hanging="360"/>
      </w:pPr>
      <w:rPr>
        <w:rFonts w:ascii="Wingdings" w:hAnsi="Wingdings" w:hint="default"/>
      </w:rPr>
    </w:lvl>
    <w:lvl w:ilvl="6" w:tplc="04090001">
      <w:start w:val="1"/>
      <w:numFmt w:val="bullet"/>
      <w:lvlText w:val=""/>
      <w:lvlJc w:val="left"/>
      <w:pPr>
        <w:tabs>
          <w:tab w:val="left" w:leader="none" w:pos="5040"/>
        </w:tabs>
        <w:ind w:left="5040" w:hanging="360"/>
      </w:pPr>
      <w:rPr>
        <w:rFonts w:ascii="Symbol" w:hAnsi="Symbol" w:hint="default"/>
      </w:rPr>
    </w:lvl>
    <w:lvl w:ilvl="7" w:tplc="04090003">
      <w:start w:val="1"/>
      <w:numFmt w:val="bullet"/>
      <w:lvlText w:val="o"/>
      <w:lvlJc w:val="left"/>
      <w:pPr>
        <w:tabs>
          <w:tab w:val="left" w:leader="none" w:pos="5760"/>
        </w:tabs>
        <w:ind w:left="5760" w:hanging="360"/>
      </w:pPr>
      <w:rPr>
        <w:rFonts w:ascii="Courier New" w:hAnsi="Courier New" w:hint="default"/>
      </w:rPr>
    </w:lvl>
    <w:lvl w:ilvl="8" w:tplc="04090005">
      <w:start w:val="1"/>
      <w:numFmt w:val="bullet"/>
      <w:lvlText w:val=""/>
      <w:lvlJc w:val="left"/>
      <w:pPr>
        <w:tabs>
          <w:tab w:val="left" w:leader="none" w:pos="6480"/>
        </w:tabs>
        <w:ind w:left="6480" w:hanging="360"/>
      </w:pPr>
      <w:rPr>
        <w:rFonts w:ascii="Wingdings" w:hAnsi="Wingdings" w:hint="default"/>
      </w:rPr>
    </w:lvl>
  </w:abstractNum>
  <w:abstractNum w:abstractNumId="14">
    <w:nsid w:val="0000000E"/>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000000F"/>
    <w:multiLevelType w:val="multilevel"/>
    <w:tmpl w:val="12CC7CC0"/>
    <w:lvl w:ilvl="0">
      <w:start w:val="1"/>
      <w:numFmt w:val="decimal"/>
      <w:pStyle w:val="style1"/>
      <w:lvlText w:val="%1."/>
      <w:lvlJc w:val="left"/>
      <w:pPr>
        <w:ind w:left="360" w:hanging="360"/>
      </w:pPr>
      <w:rPr>
        <w:rFonts w:hint="default"/>
        <w:b/>
        <w:i w:val="false"/>
        <w:caps w:val="false"/>
        <w:vanish w:val="false"/>
        <w:color w:val="auto"/>
        <w:sz w:val="22"/>
        <w:szCs w:val="20"/>
        <w:vertAlign w:val="baseline"/>
      </w:rPr>
    </w:lvl>
    <w:lvl w:ilvl="1">
      <w:start w:val="1"/>
      <w:numFmt w:val="upperLetter"/>
      <w:lvlText w:val="%2."/>
      <w:lvlJc w:val="left"/>
      <w:pPr>
        <w:tabs>
          <w:tab w:val="left" w:leader="none" w:pos="360"/>
        </w:tabs>
        <w:ind w:left="288" w:hanging="288"/>
      </w:pPr>
      <w:rPr>
        <w:rFonts w:ascii="Times New Roman" w:cs="Times New Roman" w:hAnsi="Times New Roman" w:hint="default"/>
        <w:b w:val="false"/>
        <w:bCs w:val="false"/>
        <w:i/>
        <w:iCs/>
        <w:caps w:val="false"/>
        <w:vanish w:val="false"/>
        <w:color w:val="auto"/>
        <w:sz w:val="20"/>
        <w:szCs w:val="20"/>
        <w:vertAlign w:val="baseline"/>
      </w:rPr>
    </w:lvl>
    <w:lvl w:ilvl="2">
      <w:start w:val="1"/>
      <w:numFmt w:val="decimal"/>
      <w:pStyle w:val="style3"/>
      <w:lvlText w:val="%3)"/>
      <w:lvlJc w:val="left"/>
      <w:pPr>
        <w:tabs>
          <w:tab w:val="left" w:leader="none" w:pos="540"/>
        </w:tabs>
        <w:ind w:firstLine="180"/>
      </w:pPr>
      <w:rPr>
        <w:rFonts w:ascii="Times New Roman" w:cs="Times New Roman" w:hAnsi="Times New Roman" w:hint="default"/>
        <w:b w:val="false"/>
        <w:bCs w:val="false"/>
        <w:i/>
        <w:iCs/>
        <w:caps w:val="false"/>
        <w:vanish w:val="false"/>
        <w:color w:val="auto"/>
        <w:sz w:val="20"/>
        <w:szCs w:val="20"/>
        <w:vertAlign w:val="baseline"/>
      </w:rPr>
    </w:lvl>
    <w:lvl w:ilvl="3">
      <w:start w:val="1"/>
      <w:numFmt w:val="lowerLetter"/>
      <w:pStyle w:val="style4"/>
      <w:lvlText w:val="%4)"/>
      <w:lvlJc w:val="left"/>
      <w:pPr>
        <w:tabs>
          <w:tab w:val="left" w:leader="none" w:pos="720"/>
        </w:tabs>
        <w:ind w:firstLine="360"/>
      </w:pPr>
      <w:rPr>
        <w:rFonts w:ascii="Times New Roman" w:cs="Times New Roman" w:hAnsi="Times New Roman" w:hint="default"/>
        <w:b w:val="false"/>
        <w:bCs w:val="false"/>
        <w:i/>
        <w:iCs/>
        <w:sz w:val="20"/>
        <w:szCs w:val="20"/>
      </w:rPr>
    </w:lvl>
    <w:lvl w:ilvl="4">
      <w:start w:val="1"/>
      <w:numFmt w:val="none"/>
      <w:lvlText w:val=""/>
      <w:lvlJc w:val="left"/>
      <w:pPr>
        <w:tabs>
          <w:tab w:val="left" w:leader="none" w:pos="3240"/>
        </w:tabs>
        <w:ind w:left="2880"/>
      </w:pPr>
      <w:rPr>
        <w:rFonts w:cs="Times New Roman" w:hint="default"/>
      </w:rPr>
    </w:lvl>
    <w:lvl w:ilvl="5">
      <w:start w:val="1"/>
      <w:numFmt w:val="lowerLetter"/>
      <w:lvlText w:val="(%6)"/>
      <w:lvlJc w:val="left"/>
      <w:pPr>
        <w:tabs>
          <w:tab w:val="left" w:leader="none" w:pos="3960"/>
        </w:tabs>
        <w:ind w:left="3600"/>
      </w:pPr>
      <w:rPr>
        <w:rFonts w:cs="Times New Roman" w:hint="default"/>
      </w:rPr>
    </w:lvl>
    <w:lvl w:ilvl="6">
      <w:start w:val="1"/>
      <w:numFmt w:val="lowerRoman"/>
      <w:lvlText w:val="(%7)"/>
      <w:lvlJc w:val="left"/>
      <w:pPr>
        <w:tabs>
          <w:tab w:val="left" w:leader="none" w:pos="4680"/>
        </w:tabs>
        <w:ind w:left="4320"/>
      </w:pPr>
      <w:rPr>
        <w:rFonts w:cs="Times New Roman" w:hint="default"/>
      </w:rPr>
    </w:lvl>
    <w:lvl w:ilvl="7">
      <w:start w:val="1"/>
      <w:numFmt w:val="lowerLetter"/>
      <w:lvlText w:val="(%8)"/>
      <w:lvlJc w:val="left"/>
      <w:pPr>
        <w:tabs>
          <w:tab w:val="left" w:leader="none" w:pos="5400"/>
        </w:tabs>
        <w:ind w:left="5040"/>
      </w:pPr>
      <w:rPr>
        <w:rFonts w:cs="Times New Roman" w:hint="default"/>
      </w:rPr>
    </w:lvl>
    <w:lvl w:ilvl="8">
      <w:start w:val="1"/>
      <w:numFmt w:val="lowerRoman"/>
      <w:lvlText w:val="(%9)"/>
      <w:lvlJc w:val="left"/>
      <w:pPr>
        <w:tabs>
          <w:tab w:val="left" w:leader="none" w:pos="6120"/>
        </w:tabs>
        <w:ind w:left="5760"/>
      </w:pPr>
      <w:rPr>
        <w:rFonts w:cs="Times New Roman" w:hint="default"/>
      </w:rPr>
    </w:lvl>
  </w:abstractNum>
  <w:abstractNum w:abstractNumId="16">
    <w:nsid w:val="00000010"/>
    <w:multiLevelType w:val="multilevel"/>
    <w:tmpl w:val="7174E19A"/>
    <w:lvl w:ilvl="0">
      <w:start w:val="3"/>
      <w:numFmt w:val="decimal"/>
      <w:lvlText w:val="%1."/>
      <w:lvlJc w:val="left"/>
      <w:pPr>
        <w:ind w:left="360" w:hanging="360"/>
      </w:pPr>
      <w:rPr>
        <w:rFonts w:hint="default"/>
      </w:rPr>
    </w:lvl>
    <w:lvl w:ilvl="1">
      <w:start w:val="1"/>
      <w:numFmt w:val="decimal"/>
      <w:lvlText w:val="%1.%2."/>
      <w:lvlJc w:val="left"/>
      <w:pPr>
        <w:ind w:left="3763" w:hanging="360"/>
      </w:pPr>
      <w:rPr>
        <w:rFonts w:ascii="Times New Roman" w:cs="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1"/>
    <w:multiLevelType w:val="hybridMultilevel"/>
    <w:tmpl w:val="89C8376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00000012"/>
    <w:multiLevelType w:val="singleLevel"/>
    <w:tmpl w:val="E56E452E"/>
    <w:lvl w:ilvl="0">
      <w:start w:val="1"/>
      <w:numFmt w:val="decimal"/>
      <w:pStyle w:val="style4115"/>
      <w:lvlText w:val="[%1]"/>
      <w:lvlJc w:val="left"/>
      <w:pPr>
        <w:ind w:left="360" w:hanging="360"/>
      </w:pPr>
      <w:rPr>
        <w:rFonts w:ascii="Junicode" w:cs="Times New Roman" w:hAnsi="Junicode" w:hint="default"/>
        <w:b w:val="false"/>
        <w:bCs w:val="false"/>
        <w:i w:val="false"/>
        <w:iCs w:val="false"/>
        <w:sz w:val="20"/>
        <w:szCs w:val="20"/>
      </w:rPr>
    </w:lvl>
  </w:abstractNum>
  <w:abstractNum w:abstractNumId="19">
    <w:nsid w:val="00000013"/>
    <w:multiLevelType w:val="hybridMultilevel"/>
    <w:tmpl w:val="093230FC"/>
    <w:lvl w:ilvl="0" w:tplc="DBB08786">
      <w:start w:val="1"/>
      <w:numFmt w:val="bullet"/>
      <w:lvlText w:val="•"/>
      <w:lvlJc w:val="left"/>
      <w:pPr>
        <w:ind w:left="1008" w:hanging="432"/>
      </w:pPr>
      <w:rPr>
        <w:rFonts w:ascii="Times New Roman" w:cs="Times New Roman" w:eastAsia="MS Mincho" w:hAnsi="Times New Roman" w:hint="default"/>
      </w:rPr>
    </w:lvl>
    <w:lvl w:ilvl="1" w:tplc="04090003" w:tentative="1">
      <w:start w:val="1"/>
      <w:numFmt w:val="bullet"/>
      <w:lvlText w:val="o"/>
      <w:lvlJc w:val="left"/>
      <w:pPr>
        <w:ind w:left="1728" w:hanging="360"/>
      </w:pPr>
      <w:rPr>
        <w:rFonts w:ascii="Courier New" w:cs="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cs="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cs="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00000014"/>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000001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4F0E43A6"/>
    <w:lvl w:ilvl="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cs="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cs="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cs="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00000018"/>
    <w:multiLevelType w:val="hybridMultilevel"/>
    <w:tmpl w:val="B68C97B2"/>
    <w:lvl w:ilvl="0" w:tplc="02EA3DC8">
      <w:start w:val="1"/>
      <w:numFmt w:val="decimal"/>
      <w:pStyle w:val="style4114"/>
      <w:lvlText w:val="Fig. %1."/>
      <w:lvlJc w:val="left"/>
      <w:pPr>
        <w:ind w:left="720" w:hanging="360"/>
      </w:pPr>
      <w:rPr>
        <w:rFonts w:ascii="Junicode" w:cs="Times New Roman" w:hAnsi="Junicode" w:hint="default"/>
        <w:b/>
        <w:bCs w:val="false"/>
        <w:i w:val="false"/>
        <w:iCs w:val="false"/>
        <w:caps w:val="false"/>
        <w:vanish w:val="false"/>
        <w:color w:val="auto"/>
        <w:sz w:val="20"/>
        <w:szCs w:val="16"/>
      </w:rPr>
    </w:lvl>
    <w:lvl w:ilvl="1" w:tplc="04090019">
      <w:start w:val="1"/>
      <w:numFmt w:val="lowerLetter"/>
      <w:lvlText w:val="%2."/>
      <w:lvlJc w:val="left"/>
      <w:pPr>
        <w:tabs>
          <w:tab w:val="left" w:leader="none" w:pos="1440"/>
        </w:tabs>
        <w:ind w:left="1440" w:hanging="360"/>
      </w:pPr>
      <w:rPr>
        <w:rFonts w:cs="Times New Roman"/>
      </w:rPr>
    </w:lvl>
    <w:lvl w:ilvl="2" w:tplc="0409001B">
      <w:start w:val="1"/>
      <w:numFmt w:val="lowerRoman"/>
      <w:lvlText w:val="%3."/>
      <w:lvlJc w:val="right"/>
      <w:pPr>
        <w:tabs>
          <w:tab w:val="left" w:leader="none" w:pos="2160"/>
        </w:tabs>
        <w:ind w:left="2160" w:hanging="180"/>
      </w:pPr>
      <w:rPr>
        <w:rFonts w:cs="Times New Roman"/>
      </w:rPr>
    </w:lvl>
    <w:lvl w:ilvl="3" w:tplc="0409000F">
      <w:start w:val="1"/>
      <w:numFmt w:val="decimal"/>
      <w:lvlText w:val="%4."/>
      <w:lvlJc w:val="left"/>
      <w:pPr>
        <w:tabs>
          <w:tab w:val="left" w:leader="none" w:pos="2880"/>
        </w:tabs>
        <w:ind w:left="2880" w:hanging="360"/>
      </w:pPr>
      <w:rPr>
        <w:rFonts w:cs="Times New Roman"/>
      </w:rPr>
    </w:lvl>
    <w:lvl w:ilvl="4" w:tplc="04090019">
      <w:start w:val="1"/>
      <w:numFmt w:val="lowerLetter"/>
      <w:lvlText w:val="%5."/>
      <w:lvlJc w:val="left"/>
      <w:pPr>
        <w:tabs>
          <w:tab w:val="left" w:leader="none" w:pos="3600"/>
        </w:tabs>
        <w:ind w:left="3600" w:hanging="360"/>
      </w:pPr>
      <w:rPr>
        <w:rFonts w:cs="Times New Roman"/>
      </w:rPr>
    </w:lvl>
    <w:lvl w:ilvl="5" w:tplc="0409001B">
      <w:start w:val="1"/>
      <w:numFmt w:val="lowerRoman"/>
      <w:lvlText w:val="%6."/>
      <w:lvlJc w:val="right"/>
      <w:pPr>
        <w:tabs>
          <w:tab w:val="left" w:leader="none" w:pos="4320"/>
        </w:tabs>
        <w:ind w:left="4320" w:hanging="180"/>
      </w:pPr>
      <w:rPr>
        <w:rFonts w:cs="Times New Roman"/>
      </w:rPr>
    </w:lvl>
    <w:lvl w:ilvl="6" w:tplc="0409000F">
      <w:start w:val="1"/>
      <w:numFmt w:val="decimal"/>
      <w:lvlText w:val="%7."/>
      <w:lvlJc w:val="left"/>
      <w:pPr>
        <w:tabs>
          <w:tab w:val="left" w:leader="none" w:pos="5040"/>
        </w:tabs>
        <w:ind w:left="5040" w:hanging="360"/>
      </w:pPr>
      <w:rPr>
        <w:rFonts w:cs="Times New Roman"/>
      </w:rPr>
    </w:lvl>
    <w:lvl w:ilvl="7" w:tplc="04090019">
      <w:start w:val="1"/>
      <w:numFmt w:val="lowerLetter"/>
      <w:lvlText w:val="%8."/>
      <w:lvlJc w:val="left"/>
      <w:pPr>
        <w:tabs>
          <w:tab w:val="left" w:leader="none" w:pos="5760"/>
        </w:tabs>
        <w:ind w:left="5760" w:hanging="360"/>
      </w:pPr>
      <w:rPr>
        <w:rFonts w:cs="Times New Roman"/>
      </w:rPr>
    </w:lvl>
    <w:lvl w:ilvl="8" w:tplc="0409001B">
      <w:start w:val="1"/>
      <w:numFmt w:val="lowerRoman"/>
      <w:lvlText w:val="%9."/>
      <w:lvlJc w:val="right"/>
      <w:pPr>
        <w:tabs>
          <w:tab w:val="left" w:leader="none" w:pos="6480"/>
        </w:tabs>
        <w:ind w:left="6480" w:hanging="180"/>
      </w:pPr>
      <w:rPr>
        <w:rFonts w:cs="Times New Roman"/>
      </w:rPr>
    </w:lvl>
  </w:abstractNum>
  <w:abstractNum w:abstractNumId="25">
    <w:nsid w:val="00000019"/>
    <w:multiLevelType w:val="singleLevel"/>
    <w:tmpl w:val="9B7A4496"/>
    <w:lvl w:ilvl="0">
      <w:start w:val="1"/>
      <w:numFmt w:val="decimal"/>
      <w:pStyle w:val="style4121"/>
      <w:lvlText w:val="Table %1. "/>
      <w:lvlJc w:val="left"/>
      <w:pPr>
        <w:ind w:left="360" w:hanging="360"/>
      </w:pPr>
      <w:rPr>
        <w:rFonts w:ascii="Junicode" w:cs="Times New Roman" w:hAnsi="Junicode" w:hint="default"/>
        <w:b/>
        <w:bCs w:val="false"/>
        <w:i w:val="false"/>
        <w:iCs w:val="false"/>
        <w:caps w:val="false"/>
        <w:vanish w:val="false"/>
        <w:color w:val="000000"/>
        <w:sz w:val="20"/>
        <w:szCs w:val="16"/>
        <w:vertAlign w:val="baseline"/>
      </w:rPr>
    </w:lvl>
  </w:abstractNum>
  <w:abstractNum w:abstractNumId="26">
    <w:nsid w:val="0000001A"/>
    <w:multiLevelType w:val="hybridMultilevel"/>
    <w:tmpl w:val="5B62379C"/>
    <w:lvl w:ilvl="0" w:tplc="DBB08786">
      <w:start w:val="1"/>
      <w:numFmt w:val="bullet"/>
      <w:lvlText w:val="•"/>
      <w:lvlJc w:val="left"/>
      <w:pPr>
        <w:ind w:left="1008" w:hanging="432"/>
      </w:pPr>
      <w:rPr>
        <w:rFonts w:ascii="Times New Roman" w:cs="Times New Roman" w:eastAsia="MS Mincho" w:hAnsi="Times New Roman" w:hint="default"/>
      </w:rPr>
    </w:lvl>
    <w:lvl w:ilvl="1" w:tplc="04090003" w:tentative="1">
      <w:start w:val="1"/>
      <w:numFmt w:val="bullet"/>
      <w:lvlText w:val="o"/>
      <w:lvlJc w:val="left"/>
      <w:pPr>
        <w:ind w:left="1728" w:hanging="360"/>
      </w:pPr>
      <w:rPr>
        <w:rFonts w:ascii="Courier New" w:cs="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cs="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cs="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0000001B"/>
    <w:multiLevelType w:val="hybridMultilevel"/>
    <w:tmpl w:val="1BBC66D6"/>
    <w:lvl w:ilvl="0" w:tplc="BB425798">
      <w:start w:val="1"/>
      <w:numFmt w:val="lowerLetter"/>
      <w:pStyle w:val="style4120"/>
      <w:lvlText w:val="%1."/>
      <w:lvlJc w:val="right"/>
      <w:pPr>
        <w:ind w:left="749" w:hanging="360"/>
      </w:pPr>
      <w:rPr>
        <w:rFonts w:ascii="Times New Roman" w:hAnsi="Times New Roman" w:hint="default"/>
        <w:b w:val="false"/>
        <w:i w:val="false"/>
        <w:caps w:val="false"/>
        <w:vanish w:val="false"/>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8">
    <w:nsid w:val="0000001C"/>
    <w:multiLevelType w:val="hybridMultilevel"/>
    <w:tmpl w:val="95FC80AE"/>
    <w:lvl w:ilvl="0" w:tplc="3809001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24"/>
  </w:num>
  <w:num w:numId="5">
    <w:abstractNumId w:val="18"/>
  </w:num>
  <w:num w:numId="6">
    <w:abstractNumId w:val="27"/>
  </w:num>
  <w:num w:numId="7">
    <w:abstractNumId w:val="25"/>
  </w:num>
  <w:num w:numId="8">
    <w:abstractNumId w:val="9"/>
  </w:num>
  <w:num w:numId="9">
    <w:abstractNumId w:val="22"/>
  </w:num>
  <w:num w:numId="10">
    <w:abstractNumId w:val="22"/>
    <w:lvlOverride w:ilvl="0">
      <w:startOverride w:val="1"/>
    </w:lvlOverride>
  </w:num>
  <w:num w:numId="11">
    <w:abstractNumId w:val="16"/>
  </w:num>
  <w:num w:numId="12">
    <w:abstractNumId w:val="20"/>
  </w:num>
  <w:num w:numId="13">
    <w:abstractNumId w:val="4"/>
  </w:num>
  <w:num w:numId="14">
    <w:abstractNumId w:val="14"/>
  </w:num>
  <w:num w:numId="15">
    <w:abstractNumId w:val="15"/>
  </w:num>
  <w:num w:numId="16">
    <w:abstractNumId w:val="25"/>
  </w:num>
  <w:num w:numId="17">
    <w:abstractNumId w:val="24"/>
  </w:num>
  <w:num w:numId="18">
    <w:abstractNumId w:val="24"/>
  </w:num>
  <w:num w:numId="19">
    <w:abstractNumId w:val="18"/>
  </w:num>
  <w:num w:numId="20">
    <w:abstractNumId w:val="18"/>
  </w:num>
  <w:num w:numId="21">
    <w:abstractNumId w:val="18"/>
  </w:num>
  <w:num w:numId="22">
    <w:abstractNumId w:val="1"/>
  </w:num>
  <w:num w:numId="23">
    <w:abstractNumId w:val="21"/>
  </w:num>
  <w:num w:numId="24">
    <w:abstractNumId w:val="10"/>
  </w:num>
  <w:num w:numId="25">
    <w:abstractNumId w:val="6"/>
  </w:num>
  <w:num w:numId="26">
    <w:abstractNumId w:val="7"/>
  </w:num>
  <w:num w:numId="27">
    <w:abstractNumId w:val="12"/>
  </w:num>
  <w:num w:numId="28">
    <w:abstractNumId w:val="26"/>
  </w:num>
  <w:num w:numId="29">
    <w:abstractNumId w:val="19"/>
  </w:num>
  <w:num w:numId="30">
    <w:abstractNumId w:val="23"/>
  </w:num>
  <w:num w:numId="31">
    <w:abstractNumId w:val="8"/>
  </w:num>
  <w:num w:numId="32">
    <w:abstractNumId w:val="25"/>
    <w:lvlOverride w:ilvl="0">
      <w:startOverride w:val="1"/>
    </w:lvlOverride>
  </w:num>
  <w:num w:numId="33">
    <w:abstractNumId w:val="25"/>
    <w:lvlOverride w:ilvl="0">
      <w:startOverride w:val="1"/>
    </w:lvlOverride>
  </w:num>
  <w:num w:numId="34">
    <w:abstractNumId w:val="17"/>
  </w:num>
  <w:num w:numId="35">
    <w:abstractNumId w:val="3"/>
  </w:num>
  <w:num w:numId="36">
    <w:abstractNumId w:val="5"/>
  </w:num>
  <w:num w:numId="37">
    <w:abstractNumId w:val="16"/>
  </w:num>
  <w:num w:numId="38">
    <w:abstractNumId w:val="28"/>
  </w:num>
  <w:num w:numId="39">
    <w:abstractNumId w:val="11"/>
  </w:num>
  <w:num w:numId="40">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57"/>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lang w:val="en-US" w:bidi="ar-SA" w:eastAsia="zh-CN"/>
      </w:rPr>
    </w:rPrDefault>
    <w:pPrDefault>
      <w:pPr/>
    </w:pPrDefault>
  </w:docDefaults>
  <w:style w:type="paragraph" w:default="1" w:styleId="style0">
    <w:name w:val="Normal"/>
    <w:next w:val="style0"/>
    <w:qFormat/>
    <w:pPr>
      <w:spacing w:after="160" w:lineRule="auto" w:line="259"/>
    </w:pPr>
    <w:rPr>
      <w:sz w:val="22"/>
      <w:szCs w:val="22"/>
      <w:lang w:eastAsia="en-US"/>
    </w:rPr>
  </w:style>
  <w:style w:type="paragraph" w:styleId="style1">
    <w:name w:val="heading 1"/>
    <w:basedOn w:val="style0"/>
    <w:next w:val="style0"/>
    <w:link w:val="style4106"/>
    <w:qFormat/>
    <w:uiPriority w:val="9"/>
    <w:pPr>
      <w:keepNext/>
      <w:keepLines/>
      <w:numPr>
        <w:ilvl w:val="0"/>
        <w:numId w:val="1"/>
      </w:numPr>
      <w:tabs>
        <w:tab w:val="left" w:leader="none" w:pos="216"/>
      </w:tabs>
      <w:spacing w:before="360" w:after="80" w:lineRule="auto" w:line="240"/>
      <w:outlineLvl w:val="0"/>
    </w:pPr>
    <w:rPr>
      <w:rFonts w:ascii="Junicode" w:eastAsia="MS Mincho" w:hAnsi="Junicode"/>
      <w:b/>
      <w:noProof/>
      <w:sz w:val="26"/>
      <w:szCs w:val="20"/>
    </w:rPr>
  </w:style>
  <w:style w:type="paragraph" w:styleId="style2">
    <w:name w:val="heading 2"/>
    <w:basedOn w:val="style0"/>
    <w:next w:val="style0"/>
    <w:link w:val="style4107"/>
    <w:qFormat/>
    <w:uiPriority w:val="99"/>
    <w:pPr>
      <w:keepNext/>
      <w:keepLines/>
      <w:numPr>
        <w:ilvl w:val="1"/>
        <w:numId w:val="2"/>
      </w:numPr>
      <w:spacing w:before="120" w:after="60" w:lineRule="auto" w:line="240"/>
      <w:ind w:left="426" w:hanging="426"/>
      <w:outlineLvl w:val="1"/>
    </w:pPr>
    <w:rPr>
      <w:rFonts w:ascii="Junicode" w:eastAsia="MS Mincho" w:hAnsi="Junicode"/>
      <w:b/>
      <w:iCs/>
      <w:noProof/>
      <w:szCs w:val="20"/>
    </w:rPr>
  </w:style>
  <w:style w:type="paragraph" w:styleId="style3">
    <w:name w:val="heading 3"/>
    <w:basedOn w:val="style0"/>
    <w:next w:val="style0"/>
    <w:link w:val="style4108"/>
    <w:qFormat/>
    <w:uiPriority w:val="99"/>
    <w:pPr>
      <w:numPr>
        <w:ilvl w:val="2"/>
        <w:numId w:val="1"/>
      </w:numPr>
      <w:spacing w:after="0" w:lineRule="exact" w:line="240"/>
      <w:ind w:firstLine="288"/>
      <w:jc w:val="both"/>
      <w:outlineLvl w:val="2"/>
    </w:pPr>
    <w:rPr>
      <w:rFonts w:ascii="Junicode" w:eastAsia="MS Mincho" w:hAnsi="Junicode"/>
      <w:iCs/>
      <w:noProof/>
      <w:sz w:val="20"/>
      <w:szCs w:val="20"/>
    </w:rPr>
  </w:style>
  <w:style w:type="paragraph" w:styleId="style4">
    <w:name w:val="heading 4"/>
    <w:basedOn w:val="style0"/>
    <w:next w:val="style0"/>
    <w:link w:val="style4109"/>
    <w:qFormat/>
    <w:uiPriority w:val="99"/>
    <w:pPr>
      <w:numPr>
        <w:ilvl w:val="3"/>
        <w:numId w:val="1"/>
      </w:numPr>
      <w:tabs>
        <w:tab w:val="left" w:leader="none" w:pos="821"/>
      </w:tabs>
      <w:spacing w:before="40" w:after="40" w:lineRule="auto" w:line="240"/>
      <w:ind w:firstLine="504"/>
      <w:jc w:val="both"/>
      <w:outlineLvl w:val="3"/>
    </w:pPr>
    <w:rPr>
      <w:rFonts w:ascii="Times New Roman" w:eastAsia="MS Mincho" w:hAnsi="Times New Roman"/>
      <w:i/>
      <w:iCs/>
      <w:noProof/>
      <w:sz w:val="20"/>
      <w:szCs w:val="20"/>
    </w:rPr>
  </w:style>
  <w:style w:type="paragraph" w:styleId="style5">
    <w:name w:val="heading 5"/>
    <w:basedOn w:val="style0"/>
    <w:next w:val="style0"/>
    <w:link w:val="style4110"/>
    <w:qFormat/>
    <w:uiPriority w:val="99"/>
    <w:pPr>
      <w:tabs>
        <w:tab w:val="left" w:leader="none" w:pos="360"/>
      </w:tabs>
      <w:spacing w:before="160" w:after="80" w:lineRule="auto" w:line="240"/>
      <w:jc w:val="center"/>
      <w:outlineLvl w:val="4"/>
    </w:pPr>
    <w:rPr>
      <w:rFonts w:ascii="Junicode" w:eastAsia="Times New Roman" w:hAnsi="Junicode"/>
      <w:b/>
      <w:noProof/>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AuthorAffiliation"/>
    <w:next w:val="style0"/>
    <w:pPr>
      <w:suppressAutoHyphens/>
      <w:spacing w:lineRule="exact" w:line="200"/>
    </w:pPr>
    <w:rPr>
      <w:rFonts w:ascii="Arial" w:eastAsia="SimSun" w:hAnsi="Arial"/>
      <w:noProof/>
      <w:sz w:val="14"/>
      <w:lang w:eastAsia="en-US"/>
    </w:rPr>
  </w:style>
  <w:style w:type="paragraph" w:customStyle="1" w:styleId="style4098">
    <w:name w:val="Author"/>
    <w:next w:val="style0"/>
    <w:pPr>
      <w:keepNext/>
      <w:suppressAutoHyphens/>
      <w:spacing w:after="160" w:lineRule="exact" w:line="300"/>
    </w:pPr>
    <w:rPr>
      <w:rFonts w:ascii="Arial Narrow" w:eastAsia="SimSun" w:hAnsi="Arial Narrow"/>
      <w:noProof/>
      <w:sz w:val="22"/>
      <w:lang w:eastAsia="en-US"/>
    </w:rPr>
  </w:style>
  <w:style w:type="paragraph" w:styleId="style62">
    <w:name w:val="Title"/>
    <w:basedOn w:val="style0"/>
    <w:next w:val="style0"/>
    <w:link w:val="style4126"/>
    <w:uiPriority w:val="10"/>
    <w:pPr>
      <w:spacing w:before="240" w:after="60"/>
      <w:jc w:val="center"/>
      <w:outlineLvl w:val="0"/>
    </w:pPr>
    <w:rPr>
      <w:rFonts w:ascii="Calibri Light" w:eastAsia="Times New Roman" w:hAnsi="Calibri Light"/>
      <w:b/>
      <w:bCs/>
      <w:kern w:val="28"/>
      <w:sz w:val="32"/>
      <w:szCs w:val="32"/>
    </w:rPr>
  </w:style>
  <w:style w:type="paragraph" w:customStyle="1" w:styleId="style4099">
    <w:name w:val="Title IJAIN"/>
    <w:next w:val="style4098"/>
    <w:pPr>
      <w:suppressAutoHyphens/>
      <w:spacing w:before="360" w:after="240"/>
      <w:ind w:left="2160" w:right="1984"/>
      <w:jc w:val="center"/>
    </w:pPr>
    <w:rPr>
      <w:rFonts w:ascii="Times New Roman" w:eastAsia="SimSun" w:hAnsi="Times New Roman"/>
      <w:sz w:val="32"/>
      <w:szCs w:val="32"/>
      <w:lang w:eastAsia="en-US"/>
    </w:rPr>
  </w:style>
  <w:style w:type="paragraph" w:customStyle="1" w:styleId="style4100">
    <w:name w:val="AbstractHead"/>
    <w:next w:val="style4100"/>
    <w:pPr/>
    <w:rPr>
      <w:rFonts w:ascii="Arial Narrow" w:eastAsia="Times New Roman" w:hAnsi="Arial Narrow"/>
      <w:b/>
      <w:smallCaps/>
      <w:spacing w:val="24"/>
      <w:lang w:eastAsia="en-US"/>
    </w:rPr>
  </w:style>
  <w:style w:type="paragraph" w:customStyle="1" w:styleId="style4101">
    <w:name w:val="AbstractText"/>
    <w:next w:val="style4101"/>
    <w:pPr>
      <w:spacing w:after="80" w:lineRule="exact" w:line="200"/>
      <w:jc w:val="both"/>
    </w:pPr>
    <w:rPr>
      <w:rFonts w:ascii="Arial Narrow" w:eastAsia="Times New Roman" w:hAnsi="Arial Narrow"/>
      <w:sz w:val="18"/>
      <w:lang w:eastAsia="en-US"/>
    </w:rPr>
  </w:style>
  <w:style w:type="paragraph" w:customStyle="1" w:styleId="style4102">
    <w:name w:val="Articlehistory"/>
    <w:next w:val="style4102"/>
    <w:pPr>
      <w:spacing w:lineRule="exact" w:line="200"/>
    </w:pPr>
    <w:rPr>
      <w:rFonts w:ascii="Ebrima" w:eastAsia="Times New Roman" w:hAnsi="Ebrima"/>
      <w:sz w:val="14"/>
      <w:lang w:eastAsia="en-US"/>
    </w:rPr>
  </w:style>
  <w:style w:type="paragraph" w:customStyle="1" w:styleId="style4103">
    <w:name w:val="ArticleinfoHead"/>
    <w:next w:val="style4103"/>
    <w:pPr/>
    <w:rPr>
      <w:rFonts w:ascii="Times New Roman" w:eastAsia="Times New Roman" w:hAnsi="Times New Roman"/>
      <w:smallCaps/>
      <w:spacing w:val="24"/>
      <w:sz w:val="18"/>
      <w:lang w:eastAsia="en-US"/>
    </w:rPr>
  </w:style>
  <w:style w:type="paragraph" w:customStyle="1" w:styleId="style4104">
    <w:name w:val="Keyword"/>
    <w:next w:val="style4104"/>
    <w:pPr>
      <w:spacing w:lineRule="exact" w:line="200"/>
    </w:pPr>
    <w:rPr>
      <w:rFonts w:ascii="Arial Narrow" w:eastAsia="Times New Roman" w:hAnsi="Arial Narrow"/>
      <w:sz w:val="14"/>
      <w:lang w:eastAsia="en-US"/>
    </w:rPr>
  </w:style>
  <w:style w:type="paragraph" w:customStyle="1" w:styleId="style4105">
    <w:name w:val="KeywordHead"/>
    <w:next w:val="style4104"/>
    <w:pPr>
      <w:spacing w:lineRule="exact" w:line="200"/>
    </w:pPr>
    <w:rPr>
      <w:rFonts w:ascii="Junicode" w:eastAsia="Times New Roman" w:hAnsi="Junicode"/>
      <w:i/>
      <w:noProof/>
      <w:sz w:val="18"/>
      <w:lang w:eastAsia="en-US"/>
    </w:rPr>
  </w:style>
  <w:style w:type="character" w:customStyle="1" w:styleId="style4106">
    <w:name w:val="Heading 1 Char_ad364825-5fe4-44b9-ab18-f87c416b017a"/>
    <w:next w:val="style4106"/>
    <w:link w:val="style1"/>
    <w:uiPriority w:val="9"/>
    <w:rPr>
      <w:rFonts w:ascii="Junicode" w:eastAsia="MS Mincho" w:hAnsi="Junicode"/>
      <w:b/>
      <w:noProof/>
      <w:sz w:val="26"/>
      <w:lang w:eastAsia="en-US"/>
    </w:rPr>
  </w:style>
  <w:style w:type="character" w:customStyle="1" w:styleId="style4107">
    <w:name w:val="Heading 2 Char_6012791c-59be-457f-b5c4-9aa1d74a9d8f"/>
    <w:next w:val="style4107"/>
    <w:link w:val="style2"/>
    <w:uiPriority w:val="99"/>
    <w:rPr>
      <w:rFonts w:ascii="Junicode" w:eastAsia="MS Mincho" w:hAnsi="Junicode"/>
      <w:b/>
      <w:iCs/>
      <w:noProof/>
      <w:sz w:val="22"/>
      <w:lang w:eastAsia="en-US"/>
    </w:rPr>
  </w:style>
  <w:style w:type="character" w:customStyle="1" w:styleId="style4108">
    <w:name w:val="Heading 3 Char_803407e3-a08d-4a94-b3b9-a8ada1dc85d6"/>
    <w:next w:val="style4108"/>
    <w:link w:val="style3"/>
    <w:uiPriority w:val="99"/>
    <w:rPr>
      <w:rFonts w:ascii="Junicode" w:eastAsia="MS Mincho" w:hAnsi="Junicode"/>
      <w:iCs/>
      <w:noProof/>
      <w:lang w:eastAsia="en-US"/>
    </w:rPr>
  </w:style>
  <w:style w:type="character" w:customStyle="1" w:styleId="style4109">
    <w:name w:val="Heading 4 Char_0e739af1-5dca-4f43-86a8-4b33483a6921"/>
    <w:next w:val="style4109"/>
    <w:link w:val="style4"/>
    <w:uiPriority w:val="99"/>
    <w:rPr>
      <w:rFonts w:ascii="Times New Roman" w:cs="Times New Roman" w:eastAsia="MS Mincho" w:hAnsi="Times New Roman"/>
      <w:i/>
      <w:iCs/>
      <w:noProof/>
      <w:sz w:val="20"/>
      <w:szCs w:val="20"/>
    </w:rPr>
  </w:style>
  <w:style w:type="character" w:customStyle="1" w:styleId="style4110">
    <w:name w:val="Heading 5 Char_ebef51f6-ebdf-48f0-b16a-fe867a1deaf8"/>
    <w:next w:val="style4110"/>
    <w:link w:val="style5"/>
    <w:uiPriority w:val="99"/>
    <w:rPr>
      <w:rFonts w:ascii="Junicode" w:eastAsia="Times New Roman" w:hAnsi="Junicode"/>
      <w:b/>
      <w:noProof/>
      <w:sz w:val="22"/>
    </w:rPr>
  </w:style>
  <w:style w:type="paragraph" w:styleId="style66">
    <w:name w:val="Body Text"/>
    <w:basedOn w:val="style0"/>
    <w:next w:val="style66"/>
    <w:link w:val="style4111"/>
    <w:uiPriority w:val="99"/>
    <w:pPr>
      <w:tabs>
        <w:tab w:val="left" w:leader="none" w:pos="288"/>
      </w:tabs>
      <w:spacing w:after="120" w:lineRule="auto" w:line="228"/>
      <w:ind w:firstLine="288"/>
      <w:jc w:val="both"/>
    </w:pPr>
    <w:rPr>
      <w:rFonts w:ascii="Adobe Garamond Pro" w:eastAsia="MS Mincho" w:hAnsi="Adobe Garamond Pro"/>
      <w:spacing w:val="-1"/>
      <w:szCs w:val="20"/>
    </w:rPr>
  </w:style>
  <w:style w:type="character" w:customStyle="1" w:styleId="style4111">
    <w:name w:val="Body Text Char"/>
    <w:next w:val="style4111"/>
    <w:link w:val="style66"/>
    <w:uiPriority w:val="99"/>
    <w:rPr>
      <w:rFonts w:ascii="Adobe Garamond Pro" w:eastAsia="MS Mincho" w:hAnsi="Adobe Garamond Pro"/>
      <w:spacing w:val="-1"/>
      <w:sz w:val="22"/>
      <w:lang w:eastAsia="en-US"/>
    </w:rPr>
  </w:style>
  <w:style w:type="paragraph" w:customStyle="1" w:styleId="style4112">
    <w:name w:val="bullet list"/>
    <w:basedOn w:val="style66"/>
    <w:next w:val="style4112"/>
    <w:pPr>
      <w:numPr>
        <w:ilvl w:val="0"/>
        <w:numId w:val="3"/>
      </w:numPr>
      <w:tabs>
        <w:tab w:val="clear" w:pos="648"/>
      </w:tabs>
      <w:ind w:left="576" w:hanging="288"/>
    </w:pPr>
    <w:rPr/>
  </w:style>
  <w:style w:type="paragraph" w:customStyle="1" w:styleId="style4113">
    <w:name w:val="equation"/>
    <w:basedOn w:val="style0"/>
    <w:next w:val="style4113"/>
    <w:qFormat/>
    <w:pPr>
      <w:tabs>
        <w:tab w:val="center" w:leader="none" w:pos="5670"/>
        <w:tab w:val="right" w:leader="none" w:pos="8789"/>
      </w:tabs>
      <w:spacing w:before="240" w:after="240" w:lineRule="auto" w:line="216"/>
      <w:ind w:firstLine="397"/>
      <w:jc w:val="center"/>
    </w:pPr>
    <w:rPr>
      <w:rFonts w:ascii="Symbol" w:cs="Symbol" w:eastAsia="Times New Roman" w:hAnsi="Symbol"/>
      <w:sz w:val="20"/>
      <w:szCs w:val="20"/>
    </w:rPr>
  </w:style>
  <w:style w:type="paragraph" w:customStyle="1" w:styleId="style4114">
    <w:name w:val="figure caption"/>
    <w:next w:val="style4114"/>
    <w:pPr>
      <w:numPr>
        <w:ilvl w:val="0"/>
        <w:numId w:val="4"/>
      </w:numPr>
      <w:tabs>
        <w:tab w:val="left" w:leader="none" w:pos="533"/>
      </w:tabs>
      <w:spacing w:before="80" w:after="200"/>
      <w:ind w:left="360"/>
      <w:jc w:val="center"/>
    </w:pPr>
    <w:rPr>
      <w:rFonts w:ascii="Arial Narrow" w:eastAsia="Times New Roman" w:hAnsi="Arial Narrow"/>
      <w:noProof/>
      <w:szCs w:val="16"/>
      <w:lang w:eastAsia="en-US"/>
    </w:rPr>
  </w:style>
  <w:style w:type="paragraph" w:customStyle="1" w:styleId="style4115">
    <w:name w:val="references"/>
    <w:next w:val="style4115"/>
    <w:uiPriority w:val="99"/>
    <w:pPr>
      <w:numPr>
        <w:ilvl w:val="0"/>
        <w:numId w:val="5"/>
      </w:numPr>
      <w:spacing w:after="120" w:lineRule="exact" w:line="240"/>
      <w:jc w:val="both"/>
    </w:pPr>
    <w:rPr>
      <w:rFonts w:ascii="Arial Narrow" w:eastAsia="Times New Roman" w:hAnsi="Arial Narrow"/>
      <w:noProof/>
      <w:szCs w:val="16"/>
      <w:lang w:eastAsia="en-US"/>
    </w:rPr>
  </w:style>
  <w:style w:type="paragraph" w:customStyle="1" w:styleId="style4116">
    <w:name w:val="sponsors"/>
    <w:next w:val="style4116"/>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style4117">
    <w:name w:val="table col head"/>
    <w:basedOn w:val="style0"/>
    <w:next w:val="style4117"/>
    <w:uiPriority w:val="99"/>
    <w:pPr>
      <w:spacing w:after="0" w:lineRule="auto" w:line="240"/>
      <w:jc w:val="center"/>
    </w:pPr>
    <w:rPr>
      <w:rFonts w:ascii="Junicode" w:eastAsia="Times New Roman" w:hAnsi="Junicode"/>
      <w:b/>
      <w:bCs/>
      <w:sz w:val="20"/>
      <w:szCs w:val="16"/>
    </w:rPr>
  </w:style>
  <w:style w:type="paragraph" w:customStyle="1" w:styleId="style4118">
    <w:name w:val="table col subhead"/>
    <w:basedOn w:val="style4117"/>
    <w:next w:val="style4118"/>
    <w:uiPriority w:val="99"/>
    <w:pPr/>
    <w:rPr>
      <w:i/>
      <w:iCs/>
      <w:sz w:val="19"/>
      <w:szCs w:val="15"/>
    </w:rPr>
  </w:style>
  <w:style w:type="paragraph" w:customStyle="1" w:styleId="style4119">
    <w:name w:val="table copy"/>
    <w:next w:val="style4119"/>
    <w:uiPriority w:val="99"/>
    <w:pPr>
      <w:jc w:val="center"/>
    </w:pPr>
    <w:rPr>
      <w:rFonts w:ascii="Junicode" w:eastAsia="Times New Roman" w:hAnsi="Junicode"/>
      <w:noProof/>
      <w:sz w:val="18"/>
      <w:szCs w:val="16"/>
      <w:lang w:eastAsia="en-US"/>
    </w:rPr>
  </w:style>
  <w:style w:type="paragraph" w:customStyle="1" w:styleId="style4120">
    <w:name w:val="table footnote"/>
    <w:next w:val="style4120"/>
    <w:uiPriority w:val="99"/>
    <w:pPr>
      <w:numPr>
        <w:ilvl w:val="0"/>
        <w:numId w:val="6"/>
      </w:numPr>
      <w:tabs>
        <w:tab w:val="left" w:leader="none" w:pos="29"/>
      </w:tabs>
      <w:spacing w:before="60" w:after="30"/>
      <w:ind w:left="360"/>
      <w:jc w:val="right"/>
    </w:pPr>
    <w:rPr>
      <w:rFonts w:ascii="Junicode" w:eastAsia="MS Mincho" w:hAnsi="Junicode"/>
      <w:sz w:val="16"/>
      <w:szCs w:val="12"/>
      <w:lang w:eastAsia="en-US"/>
    </w:rPr>
  </w:style>
  <w:style w:type="paragraph" w:customStyle="1" w:styleId="style4121">
    <w:name w:val="table head"/>
    <w:next w:val="style4121"/>
    <w:uiPriority w:val="99"/>
    <w:pPr>
      <w:numPr>
        <w:ilvl w:val="0"/>
        <w:numId w:val="7"/>
      </w:numPr>
      <w:spacing w:before="240" w:after="120"/>
      <w:jc w:val="center"/>
    </w:pPr>
    <w:rPr>
      <w:rFonts w:ascii="Arial Narrow" w:eastAsia="Times New Roman" w:hAnsi="Arial Narrow"/>
      <w:noProof/>
      <w:szCs w:val="16"/>
      <w:lang w:eastAsia="en-US"/>
    </w:rPr>
  </w:style>
  <w:style w:type="paragraph" w:styleId="style31">
    <w:name w:val="header"/>
    <w:basedOn w:val="style0"/>
    <w:next w:val="style31"/>
    <w:link w:val="style4122"/>
    <w:uiPriority w:val="99"/>
    <w:pPr>
      <w:tabs>
        <w:tab w:val="center" w:leader="none" w:pos="4111"/>
        <w:tab w:val="right" w:leader="none" w:pos="8789"/>
      </w:tabs>
      <w:spacing w:after="0" w:lineRule="auto" w:line="240"/>
    </w:pPr>
    <w:rPr>
      <w:rFonts w:ascii="Arial Narrow" w:hAnsi="Arial Narrow"/>
      <w:sz w:val="18"/>
    </w:rPr>
  </w:style>
  <w:style w:type="character" w:customStyle="1" w:styleId="style4122">
    <w:name w:val="Header Char_8a957388-67d8-4cbb-9a0e-5b34027b3b25"/>
    <w:next w:val="style4122"/>
    <w:link w:val="style31"/>
    <w:uiPriority w:val="99"/>
    <w:rPr>
      <w:rFonts w:ascii="Arial Narrow" w:hAnsi="Arial Narrow"/>
      <w:sz w:val="18"/>
      <w:szCs w:val="22"/>
      <w:lang w:eastAsia="en-US"/>
    </w:rPr>
  </w:style>
  <w:style w:type="paragraph" w:styleId="style32">
    <w:name w:val="footer"/>
    <w:basedOn w:val="style0"/>
    <w:next w:val="style32"/>
    <w:link w:val="style4123"/>
    <w:uiPriority w:val="99"/>
    <w:pPr>
      <w:tabs>
        <w:tab w:val="center" w:leader="none" w:pos="4680"/>
        <w:tab w:val="right" w:leader="none" w:pos="9360"/>
      </w:tabs>
    </w:pPr>
    <w:rPr>
      <w:rFonts w:ascii="Adobe Garamond Pro" w:hAnsi="Adobe Garamond Pro"/>
    </w:rPr>
  </w:style>
  <w:style w:type="character" w:customStyle="1" w:styleId="style4123">
    <w:name w:val="Footer Char_6bc164c6-9221-421d-89ff-acd500faf0c4"/>
    <w:next w:val="style4123"/>
    <w:link w:val="style32"/>
    <w:uiPriority w:val="99"/>
    <w:rPr>
      <w:rFonts w:ascii="Adobe Garamond Pro" w:hAnsi="Adobe Garamond Pro"/>
      <w:sz w:val="22"/>
      <w:szCs w:val="22"/>
      <w:lang w:eastAsia="en-US"/>
    </w:rPr>
  </w:style>
  <w:style w:type="character" w:styleId="style85">
    <w:name w:val="Hyperlink"/>
    <w:next w:val="style85"/>
    <w:uiPriority w:val="99"/>
    <w:rPr>
      <w:color w:val="0563c1"/>
      <w:u w:val="none"/>
    </w:rPr>
  </w:style>
  <w:style w:type="paragraph" w:customStyle="1" w:styleId="style4124">
    <w:name w:val="figure"/>
    <w:basedOn w:val="style4120"/>
    <w:next w:val="style4124"/>
    <w:qFormat/>
    <w:pPr>
      <w:numPr>
        <w:ilvl w:val="0"/>
        <w:numId w:val="0"/>
      </w:numPr>
      <w:ind w:left="360" w:hanging="360"/>
      <w:jc w:val="center"/>
    </w:pPr>
    <w:rPr/>
  </w:style>
  <w:style w:type="paragraph" w:customStyle="1" w:styleId="style4125">
    <w:name w:val="Paragraph"/>
    <w:next w:val="style4125"/>
    <w:pPr>
      <w:spacing w:after="120" w:lineRule="exact" w:line="220"/>
      <w:ind w:firstLine="289"/>
      <w:jc w:val="both"/>
    </w:pPr>
    <w:rPr>
      <w:rFonts w:ascii="Times New Roman" w:eastAsia="Times New Roman" w:hAnsi="Times New Roman"/>
      <w:lang w:eastAsia="en-US"/>
    </w:rPr>
  </w:style>
  <w:style w:type="character" w:customStyle="1" w:styleId="style4126">
    <w:name w:val="Title Char_315cc15f-d913-45a8-80eb-f4d2c4f9de05"/>
    <w:next w:val="style4126"/>
    <w:link w:val="style62"/>
    <w:uiPriority w:val="10"/>
    <w:rPr>
      <w:rFonts w:ascii="Calibri Light" w:cs="Times New Roman" w:eastAsia="Times New Roman" w:hAnsi="Calibri Light"/>
      <w:b/>
      <w:bCs/>
      <w:kern w:val="28"/>
      <w:sz w:val="32"/>
      <w:szCs w:val="32"/>
    </w:rPr>
  </w:style>
  <w:style w:type="paragraph" w:customStyle="1" w:styleId="style4127">
    <w:name w:val="Headernum"/>
    <w:basedOn w:val="style31"/>
    <w:next w:val="style4127"/>
    <w:qFormat/>
    <w:pPr>
      <w:tabs>
        <w:tab w:val="clear" w:pos="8789"/>
      </w:tabs>
    </w:pPr>
    <w:rPr>
      <w:sz w:val="16"/>
      <w:szCs w:val="16"/>
    </w:rPr>
  </w:style>
  <w:style w:type="paragraph" w:customStyle="1" w:styleId="style4128">
    <w:name w:val="copyright"/>
    <w:basedOn w:val="style4101"/>
    <w:next w:val="style4128"/>
    <w:qFormat/>
    <w:pPr>
      <w:framePr w:hSpace="187" w:wrap="around" w:hAnchor="text" w:vAnchor="text" w:y="1"/>
      <w:spacing w:after="0"/>
      <w:suppressOverlap/>
      <w:jc w:val="right"/>
    </w:pPr>
    <w:rPr>
      <w:sz w:val="16"/>
      <w:szCs w:val="14"/>
    </w:rPr>
  </w:style>
  <w:style w:type="paragraph" w:customStyle="1" w:styleId="style4129">
    <w:name w:val="Copyright"/>
    <w:basedOn w:val="style4101"/>
    <w:next w:val="style4129"/>
    <w:qFormat/>
    <w:pPr>
      <w:framePr w:hSpace="187" w:wrap="around" w:hAnchor="text" w:vAnchor="text" w:y="1"/>
      <w:spacing w:after="0"/>
      <w:suppressOverlap/>
      <w:jc w:val="right"/>
    </w:pPr>
    <w:rPr>
      <w:sz w:val="17"/>
      <w:szCs w:val="14"/>
    </w:rPr>
  </w:style>
  <w:style w:type="paragraph" w:customStyle="1" w:styleId="style4130">
    <w:name w:val="ArticlehistoryHead"/>
    <w:basedOn w:val="style4102"/>
    <w:next w:val="style4130"/>
    <w:qFormat/>
    <w:pPr>
      <w:framePr w:hSpace="187" w:wrap="around" w:hAnchor="text" w:vAnchor="text" w:y="1"/>
      <w:suppressOverlap/>
    </w:pPr>
    <w:rPr>
      <w:b/>
    </w:r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131">
    <w:name w:val="Unresolved Mention1"/>
    <w:next w:val="style4131"/>
    <w:uiPriority w:val="99"/>
    <w:rPr>
      <w:color w:val="605e5c"/>
      <w:shd w:val="clear" w:color="auto" w:fill="e1dfdd"/>
    </w:rPr>
  </w:style>
  <w:style w:type="character" w:styleId="style39">
    <w:name w:val="annotation reference"/>
    <w:next w:val="style39"/>
    <w:uiPriority w:val="99"/>
    <w:rPr>
      <w:sz w:val="16"/>
      <w:szCs w:val="16"/>
    </w:rPr>
  </w:style>
  <w:style w:type="paragraph" w:styleId="style30">
    <w:name w:val="annotation text"/>
    <w:basedOn w:val="style0"/>
    <w:next w:val="style30"/>
    <w:link w:val="style4132"/>
    <w:uiPriority w:val="99"/>
    <w:pPr/>
    <w:rPr>
      <w:sz w:val="20"/>
      <w:szCs w:val="20"/>
    </w:rPr>
  </w:style>
  <w:style w:type="character" w:customStyle="1" w:styleId="style4132">
    <w:name w:val="Comment Text Char"/>
    <w:basedOn w:val="style65"/>
    <w:next w:val="style4132"/>
    <w:link w:val="style30"/>
    <w:uiPriority w:val="99"/>
  </w:style>
  <w:style w:type="paragraph" w:styleId="style106">
    <w:name w:val="annotation subject"/>
    <w:basedOn w:val="style30"/>
    <w:next w:val="style30"/>
    <w:link w:val="style4133"/>
    <w:uiPriority w:val="99"/>
    <w:pPr/>
    <w:rPr>
      <w:b/>
      <w:bCs/>
    </w:rPr>
  </w:style>
  <w:style w:type="character" w:customStyle="1" w:styleId="style4133">
    <w:name w:val="Comment Subject Char"/>
    <w:next w:val="style4133"/>
    <w:link w:val="style106"/>
    <w:uiPriority w:val="99"/>
    <w:rPr>
      <w:b/>
      <w:bCs/>
    </w:rPr>
  </w:style>
  <w:style w:type="paragraph" w:styleId="style153">
    <w:name w:val="Balloon Text"/>
    <w:basedOn w:val="style0"/>
    <w:next w:val="style153"/>
    <w:link w:val="style4134"/>
    <w:uiPriority w:val="99"/>
    <w:pPr>
      <w:spacing w:after="0" w:lineRule="auto" w:line="240"/>
    </w:pPr>
    <w:rPr>
      <w:rFonts w:ascii="Segoe UI" w:cs="Segoe UI" w:hAnsi="Segoe UI"/>
      <w:sz w:val="18"/>
      <w:szCs w:val="18"/>
    </w:rPr>
  </w:style>
  <w:style w:type="character" w:customStyle="1" w:styleId="style4134">
    <w:name w:val="Balloon Text Char"/>
    <w:next w:val="style4134"/>
    <w:link w:val="style153"/>
    <w:uiPriority w:val="99"/>
    <w:rPr>
      <w:rFonts w:ascii="Segoe UI" w:cs="Segoe UI" w:hAnsi="Segoe UI"/>
      <w:sz w:val="18"/>
      <w:szCs w:val="18"/>
    </w:rPr>
  </w:style>
  <w:style w:type="character" w:styleId="style156">
    <w:name w:val="Placeholder Text"/>
    <w:next w:val="style156"/>
    <w:uiPriority w:val="99"/>
    <w:rPr>
      <w:color w:val="808080"/>
    </w:rPr>
  </w:style>
  <w:style w:type="paragraph" w:customStyle="1" w:styleId="style4135">
    <w:name w:val="table"/>
    <w:basedOn w:val="style4121"/>
    <w:next w:val="style4135"/>
    <w:qFormat/>
    <w:pPr>
      <w:ind w:left="851" w:hanging="851"/>
    </w:pPr>
    <w:rPr>
      <w:rFonts w:ascii="Cambria" w:cs="Arial" w:hAnsi="Cambria"/>
    </w:rPr>
  </w:style>
  <w:style w:type="character" w:styleId="style87">
    <w:name w:val="Strong"/>
    <w:next w:val="style87"/>
    <w:qFormat/>
    <w:uiPriority w:val="22"/>
    <w:rPr>
      <w:b/>
      <w:sz w:val="24"/>
      <w:szCs w:val="24"/>
    </w:rPr>
  </w:style>
  <w:style w:type="character" w:styleId="style261">
    <w:name w:val="Intense Emphasis"/>
    <w:next w:val="style261"/>
    <w:qFormat/>
    <w:uiPriority w:val="21"/>
    <w:rPr>
      <w:sz w:val="20"/>
      <w:szCs w:val="20"/>
    </w:rPr>
  </w:style>
  <w:style w:type="paragraph" w:customStyle="1" w:styleId="style4136">
    <w:name w:val="Dewaruci"/>
    <w:basedOn w:val="style4099"/>
    <w:next w:val="style4136"/>
    <w:pPr>
      <w:spacing w:after="0"/>
    </w:pPr>
    <w:rPr/>
  </w:style>
  <w:style w:type="paragraph" w:styleId="style157">
    <w:name w:val="No Spacing"/>
    <w:next w:val="style157"/>
    <w:qFormat/>
    <w:uiPriority w:val="1"/>
    <w:pPr/>
    <w:rPr>
      <w:sz w:val="22"/>
      <w:szCs w:val="22"/>
      <w:lang w:eastAsia="en-US"/>
    </w:rPr>
  </w:style>
  <w:style w:type="paragraph" w:customStyle="1" w:styleId="style4137">
    <w:name w:val="JIFO Title"/>
    <w:basedOn w:val="style157"/>
    <w:next w:val="style4137"/>
    <w:qFormat/>
    <w:pPr/>
    <w:rPr>
      <w:rFonts w:ascii="Verdana" w:hAnsi="Verdana"/>
      <w:sz w:val="32"/>
      <w:szCs w:val="32"/>
    </w:rPr>
  </w:style>
  <w:style w:type="paragraph" w:customStyle="1" w:styleId="style4138">
    <w:name w:val="Pendhapa TITLE"/>
    <w:basedOn w:val="style4137"/>
    <w:next w:val="style4138"/>
    <w:qFormat/>
    <w:pPr>
      <w:spacing w:before="240"/>
    </w:pPr>
    <w:rPr>
      <w:sz w:val="30"/>
    </w:rPr>
  </w:style>
  <w:style w:type="paragraph" w:customStyle="1" w:styleId="style4139">
    <w:name w:val="History"/>
    <w:basedOn w:val="style0"/>
    <w:next w:val="style4139"/>
    <w:qFormat/>
    <w:pPr>
      <w:widowControl w:val="false"/>
      <w:autoSpaceDE w:val="false"/>
      <w:autoSpaceDN w:val="false"/>
      <w:adjustRightInd w:val="false"/>
      <w:spacing w:lineRule="auto" w:line="240"/>
      <w:jc w:val="both"/>
    </w:pPr>
    <w:rPr>
      <w:rFonts w:ascii="Adobe Myungjo Std M" w:eastAsia="MS Mincho" w:hAnsi="Adobe Myungjo Std M"/>
      <w:sz w:val="16"/>
      <w:szCs w:val="18"/>
      <w:lang w:eastAsia="ja-JP"/>
    </w:rPr>
  </w:style>
  <w:style w:type="paragraph" w:customStyle="1" w:styleId="style4140">
    <w:name w:val="Name_Jifo"/>
    <w:basedOn w:val="style31"/>
    <w:next w:val="style4140"/>
    <w:qFormat/>
    <w:pPr>
      <w:ind w:left="-108"/>
    </w:pPr>
    <w:rPr>
      <w:rFonts w:ascii="Adobe Garamond Pro" w:hAnsi="Adobe Garamond Pro"/>
      <w:sz w:val="24"/>
      <w:szCs w:val="20"/>
    </w:rPr>
  </w:style>
  <w:style w:type="character" w:customStyle="1" w:styleId="style4141">
    <w:name w:val="Unresolved Mention2"/>
    <w:basedOn w:val="style65"/>
    <w:next w:val="style4141"/>
    <w:uiPriority w:val="99"/>
    <w:rPr>
      <w:color w:val="605e5c"/>
      <w:shd w:val="clear" w:color="auto" w:fill="e1dfdd"/>
    </w:rPr>
  </w:style>
  <w:style w:type="character" w:customStyle="1" w:styleId="style4142">
    <w:name w:val="Unresolved Mention"/>
    <w:basedOn w:val="style65"/>
    <w:next w:val="style4142"/>
    <w:uiPriority w:val="99"/>
    <w:rPr>
      <w:color w:val="605e5c"/>
      <w:shd w:val="clear" w:color="auto" w:fill="e1dfdd"/>
    </w:rPr>
  </w:style>
  <w:style w:type="paragraph" w:styleId="style179">
    <w:name w:val="List Paragraph"/>
    <w:basedOn w:val="style0"/>
    <w:next w:val="style179"/>
    <w:qFormat/>
    <w:uiPriority w:val="34"/>
    <w:pPr>
      <w:ind w:left="720"/>
      <w:contextualSpacing/>
    </w:pPr>
    <w:rPr/>
  </w:style>
  <w:style w:type="paragraph" w:styleId="style29">
    <w:name w:val="footnote text"/>
    <w:basedOn w:val="style0"/>
    <w:next w:val="style29"/>
    <w:link w:val="style4143"/>
    <w:uiPriority w:val="99"/>
    <w:pPr>
      <w:spacing w:after="0" w:lineRule="auto" w:line="240"/>
    </w:pPr>
    <w:rPr>
      <w:sz w:val="20"/>
      <w:szCs w:val="20"/>
    </w:rPr>
  </w:style>
  <w:style w:type="character" w:customStyle="1" w:styleId="style4143">
    <w:name w:val="Footnote Text Char"/>
    <w:basedOn w:val="style65"/>
    <w:next w:val="style4143"/>
    <w:link w:val="style29"/>
    <w:uiPriority w:val="99"/>
    <w:rPr>
      <w:lang w:eastAsia="en-US"/>
    </w:rPr>
  </w:style>
  <w:style w:type="character" w:styleId="style38">
    <w:name w:val="footnote reference"/>
    <w:basedOn w:val="style65"/>
    <w:next w:val="style38"/>
    <w:uiPriority w:val="99"/>
    <w:rPr>
      <w:vertAlign w:val="superscript"/>
    </w:rPr>
  </w:style>
  <w:style w:type="paragraph" w:styleId="style43">
    <w:name w:val="endnote text"/>
    <w:basedOn w:val="style0"/>
    <w:next w:val="style43"/>
    <w:link w:val="style4144"/>
    <w:uiPriority w:val="99"/>
    <w:pPr>
      <w:spacing w:after="0" w:lineRule="auto" w:line="240"/>
    </w:pPr>
    <w:rPr>
      <w:sz w:val="20"/>
      <w:szCs w:val="20"/>
    </w:rPr>
  </w:style>
  <w:style w:type="character" w:customStyle="1" w:styleId="style4144">
    <w:name w:val="Endnote Text Char"/>
    <w:basedOn w:val="style65"/>
    <w:next w:val="style4144"/>
    <w:link w:val="style43"/>
    <w:uiPriority w:val="99"/>
    <w:rPr>
      <w:lang w:eastAsia="en-US"/>
    </w:rPr>
  </w:style>
  <w:style w:type="character" w:styleId="style42">
    <w:name w:val="endnote reference"/>
    <w:basedOn w:val="style65"/>
    <w:next w:val="style42"/>
    <w:uiPriority w:val="99"/>
    <w:rPr>
      <w:vertAlign w:val="superscript"/>
    </w:rPr>
  </w:style>
  <w:style w:type="character" w:customStyle="1" w:styleId="style4145">
    <w:name w:val="sw"/>
    <w:basedOn w:val="style65"/>
    <w:next w:val="style4145"/>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footer" Target="footer6.xml"/><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header" Target="header5.xml"/><Relationship Id="rId15" Type="http://schemas.openxmlformats.org/officeDocument/2006/relationships/customXml" Target="../customXml/item1.xml"/><Relationship Id="rId14" Type="http://schemas.openxmlformats.org/officeDocument/2006/relationships/theme" Target="theme/theme1.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footer" Target="footer4.xml"/></Relationships>
</file>

<file path=word/_rels/footer3.xml.rels><?xml version="1.0" encoding="UTF-8"?>
<Relationships xmlns="http://schemas.openxmlformats.org/package/2006/relationships"><Relationship Id="rId1" Type="http://schemas.openxmlformats.org/officeDocument/2006/relationships/image" Target="media/image2.jpeg"/></Relationships>
</file>

<file path=word/_rels/footer4.xml.rels><?xml version="1.0" encoding="UTF-8"?>
<Relationships xmlns="http://schemas.openxmlformats.org/package/2006/relationships"><Relationship Id="rId1" Type="http://schemas.openxmlformats.org/officeDocument/2006/relationships/image" Target="media/image3.jpeg"/></Relationships>
</file>

<file path=word/_rels/footer6.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jpeg"/><Relationship Id="rId3" Type="http://schemas.openxmlformats.org/officeDocument/2006/relationships/image" Target="media/image7.png"/></Relationships>
</file>

<file path=word/_rels/header1.xml.rels><?xml version="1.0" encoding="UTF-8"?>
<Relationships xmlns="http://schemas.openxmlformats.org/package/2006/relationships"><Relationship Id="rId1" Type="http://schemas.openxmlformats.org/officeDocument/2006/relationships/image" Target="media/image4.png"/></Relationships>
</file>

<file path=word/_rels/header5.xml.rels><?xml version="1.0" encoding="UTF-8"?>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AF3A-FDDF-4C9E-B941-57922777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Words>4543</Words>
  <Pages>10</Pages>
  <Characters>29900</Characters>
  <Application>WPS Office</Application>
  <DocSecurity>0</DocSecurity>
  <Paragraphs>288</Paragraphs>
  <ScaleCrop>false</ScaleCrop>
  <LinksUpToDate>false</LinksUpToDate>
  <CharactersWithSpaces>34374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2023-12-15T02:53:00Z</dcterms:created>
  <dc:creator>hidarya</dc:creator>
  <lastModifiedBy>M2101K7BNY</lastModifiedBy>
  <lastPrinted>2021-02-23T03:40:00Z</lastPrinted>
  <dcterms:modified xsi:type="dcterms:W3CDTF">2024-03-25T04:11:39Z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y fmtid="{D5CDD505-2E9C-101B-9397-08002B2CF9AE}" pid="25" name="ICV">
    <vt:lpwstr>7879669afe1f4d03b089505dec5afe07</vt:lpwstr>
  </property>
</Properties>
</file>